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8315" w14:textId="6F7D2462" w:rsidR="00AB0633" w:rsidRPr="00E80491" w:rsidRDefault="00AB0633" w:rsidP="00E80491">
      <w:pPr>
        <w:pStyle w:val="Overskrift2"/>
        <w:jc w:val="right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051"/>
        <w:gridCol w:w="1008"/>
        <w:gridCol w:w="2889"/>
      </w:tblGrid>
      <w:tr w:rsidR="00CA0E10" w:rsidRPr="00A6145D" w14:paraId="4BFD7947" w14:textId="77777777" w:rsidTr="00B91712">
        <w:tc>
          <w:tcPr>
            <w:tcW w:w="9062" w:type="dxa"/>
            <w:gridSpan w:val="5"/>
          </w:tcPr>
          <w:p w14:paraId="3E6E962A" w14:textId="77777777" w:rsidR="00CA0E10" w:rsidRPr="00A6145D" w:rsidRDefault="00CA0E10" w:rsidP="00B9171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14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PRAKSIS USN BLU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Pr="00A614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STANDARD SKJEMA FOR VURDERING AV STUDENTENS KOMPETANSE</w:t>
            </w:r>
          </w:p>
          <w:p w14:paraId="338394DD" w14:textId="77777777" w:rsidR="00CA0E10" w:rsidRPr="00A6145D" w:rsidRDefault="00CA0E10" w:rsidP="00B9171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GRÅ</w:t>
            </w:r>
            <w:r w:rsidRPr="00A6145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FELT FYLLES UT AV PRAKISTEAMET (campusteam/profesjonsveileder/faglærerteam) PÅ CAMPUS</w:t>
            </w:r>
          </w:p>
          <w:p w14:paraId="59F2A053" w14:textId="77777777" w:rsidR="00CA0E10" w:rsidRPr="00A6145D" w:rsidRDefault="00CA0E10" w:rsidP="00B91712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A6145D">
              <w:rPr>
                <w:rFonts w:asciiTheme="majorHAnsi" w:hAnsiTheme="majorHAnsi" w:cstheme="majorHAnsi"/>
                <w:b/>
                <w:sz w:val="40"/>
                <w:szCs w:val="40"/>
              </w:rPr>
              <w:t>VURDERINGSSKJEMA</w:t>
            </w:r>
          </w:p>
        </w:tc>
      </w:tr>
      <w:tr w:rsidR="00CA0E10" w:rsidRPr="00A6145D" w14:paraId="0AEF0513" w14:textId="77777777" w:rsidTr="001A76AB">
        <w:tc>
          <w:tcPr>
            <w:tcW w:w="3114" w:type="dxa"/>
            <w:gridSpan w:val="2"/>
            <w:shd w:val="clear" w:color="auto" w:fill="E7E6E6" w:themeFill="background2"/>
          </w:tcPr>
          <w:p w14:paraId="01ABAD01" w14:textId="20A6CFC2" w:rsidR="00CA0E10" w:rsidRPr="001A76AB" w:rsidRDefault="00CA0E10" w:rsidP="009476D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SEMESTER: </w:t>
            </w:r>
            <w:r w:rsidR="009476D4">
              <w:rPr>
                <w:rFonts w:asciiTheme="majorHAnsi" w:hAnsiTheme="majorHAnsi" w:cstheme="majorHAnsi"/>
                <w:b/>
              </w:rPr>
              <w:t>VÅR</w:t>
            </w:r>
          </w:p>
        </w:tc>
        <w:tc>
          <w:tcPr>
            <w:tcW w:w="3059" w:type="dxa"/>
            <w:gridSpan w:val="2"/>
            <w:shd w:val="clear" w:color="auto" w:fill="E7E6E6" w:themeFill="background2"/>
          </w:tcPr>
          <w:p w14:paraId="3218A6ED" w14:textId="1E13C9B9" w:rsidR="001A76AB" w:rsidRPr="001A76AB" w:rsidRDefault="00CA0E10" w:rsidP="005C3E11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KULLKODE</w:t>
            </w:r>
            <w:r>
              <w:rPr>
                <w:rFonts w:asciiTheme="majorHAnsi" w:hAnsiTheme="majorHAnsi" w:cstheme="majorHAnsi"/>
              </w:rPr>
              <w:t xml:space="preserve"> &amp; KLASSE:</w:t>
            </w:r>
            <w:r w:rsidR="001A76AB">
              <w:rPr>
                <w:rFonts w:asciiTheme="majorHAnsi" w:hAnsiTheme="majorHAnsi" w:cstheme="majorHAnsi"/>
              </w:rPr>
              <w:t xml:space="preserve"> </w:t>
            </w:r>
            <w:r w:rsidR="005C3E11">
              <w:rPr>
                <w:rFonts w:asciiTheme="majorHAnsi" w:hAnsiTheme="majorHAnsi" w:cstheme="majorHAnsi"/>
                <w:b/>
              </w:rPr>
              <w:t>2</w:t>
            </w:r>
            <w:r w:rsidR="001A76AB" w:rsidRPr="001A76AB">
              <w:rPr>
                <w:rFonts w:asciiTheme="majorHAnsi" w:hAnsiTheme="majorHAnsi" w:cstheme="majorHAnsi"/>
                <w:b/>
              </w:rPr>
              <w:t>BLUHEL</w:t>
            </w:r>
          </w:p>
        </w:tc>
        <w:tc>
          <w:tcPr>
            <w:tcW w:w="2889" w:type="dxa"/>
            <w:shd w:val="clear" w:color="auto" w:fill="E7E6E6" w:themeFill="background2"/>
          </w:tcPr>
          <w:p w14:paraId="0185824F" w14:textId="77777777" w:rsidR="00CA0E10" w:rsidRDefault="00CA0E10" w:rsidP="00B9171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CAMPUS</w:t>
            </w:r>
            <w:r w:rsidRPr="00A6145D">
              <w:rPr>
                <w:rFonts w:asciiTheme="majorHAnsi" w:hAnsiTheme="majorHAnsi" w:cstheme="majorHAnsi"/>
              </w:rPr>
              <w:t xml:space="preserve">: </w:t>
            </w:r>
            <w:r w:rsidR="001A76AB" w:rsidRPr="001A76AB">
              <w:rPr>
                <w:rFonts w:asciiTheme="majorHAnsi" w:hAnsiTheme="majorHAnsi" w:cstheme="majorHAnsi"/>
                <w:b/>
              </w:rPr>
              <w:t>Notodden</w:t>
            </w:r>
          </w:p>
          <w:p w14:paraId="76C8A857" w14:textId="2C3ED531" w:rsidR="001A76AB" w:rsidRPr="00A6145D" w:rsidRDefault="001A76AB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71F87410" w14:textId="77777777" w:rsidTr="00B91712">
        <w:tc>
          <w:tcPr>
            <w:tcW w:w="9062" w:type="dxa"/>
            <w:gridSpan w:val="5"/>
          </w:tcPr>
          <w:p w14:paraId="0EA259EF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STUDENT: </w:t>
            </w:r>
          </w:p>
          <w:p w14:paraId="0560E9DD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13C44366" w14:textId="77777777" w:rsidTr="00B91712">
        <w:tc>
          <w:tcPr>
            <w:tcW w:w="9062" w:type="dxa"/>
            <w:gridSpan w:val="5"/>
          </w:tcPr>
          <w:p w14:paraId="63896D2A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PARTNERBARNEHAGE: </w:t>
            </w:r>
          </w:p>
          <w:p w14:paraId="5871CD6A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</w:p>
          <w:p w14:paraId="2A2DDF11" w14:textId="4132E46C" w:rsidR="00CA0E10" w:rsidRDefault="00CA0E10" w:rsidP="00B917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BARNAS ALDER:</w:t>
            </w:r>
          </w:p>
          <w:p w14:paraId="3CD35DDA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7F104D0E" w14:textId="77777777" w:rsidTr="00B91712">
        <w:tc>
          <w:tcPr>
            <w:tcW w:w="9062" w:type="dxa"/>
            <w:gridSpan w:val="5"/>
          </w:tcPr>
          <w:p w14:paraId="6B5A534E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STYRER/DAGLIG LEDER:</w:t>
            </w:r>
          </w:p>
          <w:p w14:paraId="033ABA78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14:paraId="11520991" w14:textId="77777777" w:rsidTr="00B91712">
        <w:tc>
          <w:tcPr>
            <w:tcW w:w="9062" w:type="dxa"/>
            <w:gridSpan w:val="5"/>
          </w:tcPr>
          <w:p w14:paraId="2F690C86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PRAKISLÆRER:</w:t>
            </w:r>
          </w:p>
          <w:p w14:paraId="6C123397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540AA" w:rsidRPr="00A6145D" w14:paraId="55C164F2" w14:textId="77777777" w:rsidTr="00C540AA">
        <w:trPr>
          <w:trHeight w:val="1817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14:paraId="45295E44" w14:textId="61D8B742" w:rsidR="00C540AA" w:rsidRPr="00C540AA" w:rsidRDefault="00E16B53" w:rsidP="00C540AA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t>KRITERIER FOR PROGRESJON I PRAKSIS</w:t>
            </w:r>
          </w:p>
        </w:tc>
        <w:tc>
          <w:tcPr>
            <w:tcW w:w="8358" w:type="dxa"/>
            <w:gridSpan w:val="4"/>
            <w:shd w:val="clear" w:color="auto" w:fill="E7E6E6" w:themeFill="background2"/>
          </w:tcPr>
          <w:p w14:paraId="427906CA" w14:textId="77777777" w:rsidR="00C540AA" w:rsidRDefault="00C540AA" w:rsidP="00CA0E1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USN BLU KRAV (FELLES KRITERIER)</w:t>
            </w:r>
          </w:p>
          <w:p w14:paraId="11AECBC1" w14:textId="5C4232B6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… kriterier knyttet til </w:t>
            </w:r>
            <w:r w:rsidRPr="00A6145D">
              <w:rPr>
                <w:rFonts w:asciiTheme="majorHAnsi" w:hAnsiTheme="majorHAnsi" w:cstheme="majorHAnsi"/>
                <w:b/>
                <w:sz w:val="16"/>
                <w:szCs w:val="16"/>
              </w:rPr>
              <w:t>progresjon i den pedagogiske profesjonsdannelsen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2A04F80" w14:textId="0B16DB1D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5F4AE4" w14:textId="2FB76116" w:rsidR="009476D4" w:rsidRDefault="009476D4" w:rsidP="009476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B51B2E">
              <w:rPr>
                <w:rFonts w:cstheme="minorHAnsi"/>
                <w:color w:val="000000"/>
              </w:rPr>
              <w:t>Studenten:</w:t>
            </w:r>
          </w:p>
          <w:p w14:paraId="1A19F238" w14:textId="77777777" w:rsidR="00B3708E" w:rsidRPr="00865A4B" w:rsidRDefault="00B3708E" w:rsidP="00865A4B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 xml:space="preserve">Studentens forberedelse til praksis, på bakgrunn av tidligere praksisvurdering </w:t>
            </w:r>
          </w:p>
          <w:p w14:paraId="706E1DFD" w14:textId="77777777" w:rsidR="00B3708E" w:rsidRPr="00865A4B" w:rsidRDefault="00B3708E" w:rsidP="00865A4B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 xml:space="preserve">Studentens selvrefleksjon og evne til endring og utvikling </w:t>
            </w:r>
          </w:p>
          <w:p w14:paraId="4B817656" w14:textId="7C18465D" w:rsidR="00B3708E" w:rsidRPr="00865A4B" w:rsidRDefault="00B3708E" w:rsidP="00865A4B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>Studentens ansvarlighet i fremmøte</w:t>
            </w:r>
            <w:r w:rsidR="00865A4B" w:rsidRPr="00865A4B">
              <w:rPr>
                <w:lang w:val="nb-NO"/>
              </w:rPr>
              <w:t xml:space="preserve"> mtp.</w:t>
            </w:r>
            <w:r w:rsidRPr="00865A4B">
              <w:rPr>
                <w:lang w:val="nb-NO"/>
              </w:rPr>
              <w:t xml:space="preserve"> avtaler, arbeidsoppgaver</w:t>
            </w:r>
          </w:p>
          <w:p w14:paraId="40A58BCC" w14:textId="5E6A14CB" w:rsidR="00B3708E" w:rsidRDefault="00B3708E" w:rsidP="00865A4B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 xml:space="preserve">Studentens evne til samarbeid med personalet </w:t>
            </w:r>
          </w:p>
          <w:p w14:paraId="26ACA696" w14:textId="77777777" w:rsidR="00865A4B" w:rsidRPr="00865A4B" w:rsidRDefault="00865A4B" w:rsidP="00865A4B">
            <w:pPr>
              <w:pStyle w:val="brdtekst"/>
              <w:spacing w:before="0" w:after="0"/>
              <w:ind w:left="360"/>
              <w:rPr>
                <w:lang w:val="nb-NO"/>
              </w:rPr>
            </w:pPr>
          </w:p>
          <w:p w14:paraId="291452CC" w14:textId="29F0E0AF" w:rsidR="00B3708E" w:rsidRPr="00865A4B" w:rsidRDefault="00B3708E" w:rsidP="00865A4B">
            <w:pPr>
              <w:pStyle w:val="brdtekst"/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>Studentens evne til å arbeide med fagoppgavene</w:t>
            </w:r>
          </w:p>
          <w:p w14:paraId="1AC8CCE5" w14:textId="77777777" w:rsidR="009476D4" w:rsidRPr="00C87314" w:rsidRDefault="009476D4" w:rsidP="009476D4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>
              <w:rPr>
                <w:lang w:val="nb-NO"/>
              </w:rPr>
              <w:t>l</w:t>
            </w:r>
            <w:r w:rsidRPr="004223C4">
              <w:rPr>
                <w:lang w:val="nb-NO"/>
              </w:rPr>
              <w:t>eder prosjektarbeid med barn i barnehagen</w:t>
            </w:r>
            <w:r>
              <w:rPr>
                <w:lang w:val="nb-NO"/>
              </w:rPr>
              <w:t>.</w:t>
            </w:r>
          </w:p>
          <w:p w14:paraId="24692C48" w14:textId="77777777" w:rsidR="009476D4" w:rsidRPr="00C87314" w:rsidRDefault="009476D4" w:rsidP="009476D4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>
              <w:rPr>
                <w:lang w:val="nb-NO"/>
              </w:rPr>
              <w:t>a</w:t>
            </w:r>
            <w:r w:rsidRPr="00BC5D2D">
              <w:rPr>
                <w:lang w:val="nb-NO"/>
              </w:rPr>
              <w:t>nvender pedagogisk dokumentasjon i didaktisk arbeid.</w:t>
            </w:r>
          </w:p>
          <w:p w14:paraId="71D49DBF" w14:textId="77777777" w:rsidR="009476D4" w:rsidRPr="00C87314" w:rsidRDefault="009476D4" w:rsidP="009476D4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>
              <w:rPr>
                <w:lang w:val="nb-NO"/>
              </w:rPr>
              <w:t>i</w:t>
            </w:r>
            <w:r w:rsidRPr="00BC5D2D">
              <w:rPr>
                <w:lang w:val="nb-NO"/>
              </w:rPr>
              <w:t>nkluderer barns erfaringer, interesser og rett til medvirkning i det pedagogiske arbeidet.</w:t>
            </w:r>
          </w:p>
          <w:p w14:paraId="04B48F31" w14:textId="77777777" w:rsidR="009476D4" w:rsidRPr="00C87314" w:rsidRDefault="009476D4" w:rsidP="009476D4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>
              <w:rPr>
                <w:lang w:val="nb-NO"/>
              </w:rPr>
              <w:t>r</w:t>
            </w:r>
            <w:r w:rsidRPr="00BC5D2D">
              <w:rPr>
                <w:lang w:val="nb-NO"/>
              </w:rPr>
              <w:t>eflekterer over egen ledelse av pedagogisk dokumentasjonsarbeid sammen med barn.</w:t>
            </w:r>
          </w:p>
          <w:p w14:paraId="1DE6065F" w14:textId="77777777" w:rsidR="009476D4" w:rsidRDefault="009476D4" w:rsidP="009476D4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Pr="00BC5D2D">
              <w:rPr>
                <w:lang w:val="nb-NO"/>
              </w:rPr>
              <w:t>er barn som kompetente deltakere i pedagogisk arbeid.</w:t>
            </w:r>
          </w:p>
          <w:p w14:paraId="1C8F2D80" w14:textId="77777777" w:rsidR="009476D4" w:rsidRPr="007F66CB" w:rsidRDefault="009476D4" w:rsidP="009476D4">
            <w:pPr>
              <w:pStyle w:val="brdtekst"/>
              <w:numPr>
                <w:ilvl w:val="0"/>
                <w:numId w:val="12"/>
              </w:numPr>
              <w:spacing w:before="0" w:after="0"/>
              <w:rPr>
                <w:lang w:val="nb-NO"/>
              </w:rPr>
            </w:pPr>
            <w:r w:rsidRPr="007F66CB">
              <w:rPr>
                <w:lang w:val="nb-NO"/>
              </w:rPr>
              <w:t xml:space="preserve">ser muligheter med digitale verktøy som en del av barnehagens dokumentasjonsarbeid. </w:t>
            </w:r>
          </w:p>
          <w:p w14:paraId="57759AD3" w14:textId="6DA85D05" w:rsidR="00C540AA" w:rsidRPr="009476D4" w:rsidRDefault="00C540AA" w:rsidP="009476D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540AA" w:rsidRPr="00A6145D" w14:paraId="169CB206" w14:textId="77777777" w:rsidTr="00C540AA">
        <w:trPr>
          <w:trHeight w:val="1833"/>
        </w:trPr>
        <w:tc>
          <w:tcPr>
            <w:tcW w:w="704" w:type="dxa"/>
            <w:vMerge/>
            <w:shd w:val="clear" w:color="auto" w:fill="auto"/>
          </w:tcPr>
          <w:p w14:paraId="0818843B" w14:textId="77777777" w:rsidR="00C540AA" w:rsidRPr="00C540AA" w:rsidRDefault="00C540AA" w:rsidP="00CA0E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58" w:type="dxa"/>
            <w:gridSpan w:val="4"/>
            <w:shd w:val="clear" w:color="auto" w:fill="auto"/>
          </w:tcPr>
          <w:p w14:paraId="37F1D04F" w14:textId="77777777" w:rsidR="00C540AA" w:rsidRDefault="00C540AA" w:rsidP="00CA0E1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  <w:p w14:paraId="3B9A9F03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… av student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en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s profesjonsdannelse</w:t>
            </w:r>
          </w:p>
          <w:p w14:paraId="7D4AACCD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461EF9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AF9A8B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E5EDEA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F1B326" w14:textId="040ED3FA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E6CADA" w14:textId="7C00ED66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A06AF3" w14:textId="0733C0BA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7547E1" w14:textId="6F05892B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6C164E" w14:textId="47A08687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55BADD" w14:textId="17EE979D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3B2818" w14:textId="737DF430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0DBC9D" w14:textId="2409B186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EC1708" w14:textId="563C4DF8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88088B" w14:textId="17BCBA74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49B494" w14:textId="2CA173B3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E05D03" w14:textId="625D24C3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584387" w14:textId="17236118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50A165" w14:textId="074C8B11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7FC9D1" w14:textId="276E2B12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772AB4" w14:textId="77777777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3BD2E3" w14:textId="52412F7F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C7FE32" w14:textId="22E11735" w:rsidR="005C3E11" w:rsidRDefault="005C3E11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DF8C0F" w14:textId="4A0D1F3F" w:rsidR="005C3E11" w:rsidRDefault="005C3E11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95885A" w14:textId="574FDA7B" w:rsidR="00C540AA" w:rsidRPr="00A6145D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540AA" w:rsidRPr="00A6145D" w14:paraId="65742AC8" w14:textId="77777777" w:rsidTr="00C540AA">
        <w:tc>
          <w:tcPr>
            <w:tcW w:w="704" w:type="dxa"/>
            <w:vMerge w:val="restart"/>
            <w:textDirection w:val="btLr"/>
          </w:tcPr>
          <w:p w14:paraId="03354B78" w14:textId="77777777" w:rsidR="00C540AA" w:rsidRPr="00C540AA" w:rsidRDefault="00C540AA" w:rsidP="00C540AA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lastRenderedPageBreak/>
              <w:t>EMNER</w:t>
            </w:r>
          </w:p>
        </w:tc>
        <w:tc>
          <w:tcPr>
            <w:tcW w:w="8358" w:type="dxa"/>
            <w:gridSpan w:val="4"/>
            <w:shd w:val="clear" w:color="auto" w:fill="E7E6E6" w:themeFill="background2"/>
          </w:tcPr>
          <w:p w14:paraId="5D3FAEDA" w14:textId="77777777" w:rsidR="00C540AA" w:rsidRDefault="00C540AA" w:rsidP="00C540AA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USN BLU KRAV (FELLES KRITERIER)</w:t>
            </w:r>
          </w:p>
          <w:p w14:paraId="6F23C586" w14:textId="77777777" w:rsidR="00C540AA" w:rsidRPr="00C540AA" w:rsidRDefault="00C540AA" w:rsidP="00C540AA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… kriterier forankret i de aktuelle emneplanenes </w:t>
            </w:r>
            <w:r w:rsidRPr="00A6145D">
              <w:rPr>
                <w:rFonts w:asciiTheme="majorHAnsi" w:hAnsiTheme="majorHAnsi" w:cstheme="majorHAnsi"/>
                <w:b/>
                <w:sz w:val="16"/>
                <w:szCs w:val="16"/>
              </w:rPr>
              <w:t>læringsutbyttebeskrivelser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, valgt ut i den lokale planleggingsprosessen av partnerskapet. </w:t>
            </w:r>
          </w:p>
          <w:p w14:paraId="4A5D87D6" w14:textId="6BB4813E" w:rsidR="00C540AA" w:rsidRDefault="00C540AA" w:rsidP="00CA0E10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03B895" w14:textId="77777777" w:rsidR="009476D4" w:rsidRDefault="009476D4" w:rsidP="009476D4">
            <w:pPr>
              <w:tabs>
                <w:tab w:val="left" w:pos="1318"/>
              </w:tabs>
              <w:spacing w:line="276" w:lineRule="auto"/>
              <w:rPr>
                <w:rFonts w:cstheme="minorHAnsi"/>
              </w:rPr>
            </w:pPr>
            <w:r w:rsidRPr="00B51B2E">
              <w:rPr>
                <w:rFonts w:cstheme="minorHAnsi"/>
                <w:u w:val="single"/>
              </w:rPr>
              <w:t xml:space="preserve">Læringsutbyttebeskrivelser for </w:t>
            </w:r>
            <w:r>
              <w:rPr>
                <w:rFonts w:cstheme="minorHAnsi"/>
                <w:u w:val="single"/>
              </w:rPr>
              <w:t>BLKKK</w:t>
            </w:r>
            <w:r w:rsidRPr="00B51B2E">
              <w:rPr>
                <w:rFonts w:cstheme="minorHAnsi"/>
                <w:u w:val="single"/>
              </w:rPr>
              <w:t>;</w:t>
            </w:r>
            <w:r w:rsidRPr="00B51B2E">
              <w:rPr>
                <w:rFonts w:cstheme="minorHAnsi"/>
                <w:u w:val="single"/>
              </w:rPr>
              <w:br/>
            </w:r>
            <w:r>
              <w:rPr>
                <w:rFonts w:cstheme="minorHAnsi"/>
              </w:rPr>
              <w:t>Studenten</w:t>
            </w:r>
          </w:p>
          <w:p w14:paraId="59CD2F7A" w14:textId="77777777" w:rsidR="009476D4" w:rsidRPr="008076C6" w:rsidRDefault="009476D4" w:rsidP="009476D4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t>kan utvikle, lede, dokumentere og vurdere prosjektarbeid i barnehagen.</w:t>
            </w:r>
          </w:p>
          <w:p w14:paraId="2FA34532" w14:textId="77777777" w:rsidR="009476D4" w:rsidRPr="008076C6" w:rsidRDefault="009476D4" w:rsidP="009476D4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t>kan anvende og skape rom og steder som ramme, invitasjon og impuls til estetiske prosesser for og med barn.</w:t>
            </w:r>
          </w:p>
          <w:p w14:paraId="25A25BE4" w14:textId="77777777" w:rsidR="009476D4" w:rsidRPr="008076C6" w:rsidRDefault="009476D4" w:rsidP="009476D4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t>kan lede estetiske læreprosesser med og for barn og medarbeidere.</w:t>
            </w:r>
          </w:p>
          <w:p w14:paraId="60AC13AA" w14:textId="77777777" w:rsidR="009476D4" w:rsidRPr="00FF2944" w:rsidRDefault="009476D4" w:rsidP="009476D4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t>er fortrolig med hvordan barnehagens verdigrunnlag formidles, praktiseres og oppleves gjennom arbeid med kunst, kultur og kreativitet.</w:t>
            </w:r>
          </w:p>
          <w:p w14:paraId="447B58CB" w14:textId="77777777" w:rsidR="009476D4" w:rsidRDefault="009476D4" w:rsidP="009476D4">
            <w:pPr>
              <w:spacing w:line="276" w:lineRule="auto"/>
              <w:rPr>
                <w:rFonts w:cstheme="minorHAnsi"/>
                <w:b/>
              </w:rPr>
            </w:pPr>
          </w:p>
          <w:p w14:paraId="334126A4" w14:textId="027005B1" w:rsidR="00C540AA" w:rsidRPr="00A6145D" w:rsidRDefault="00C540AA" w:rsidP="009476D4">
            <w:pPr>
              <w:pStyle w:val="Listeavsnitt"/>
              <w:tabs>
                <w:tab w:val="left" w:pos="131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540AA" w:rsidRPr="00A6145D" w14:paraId="52502D76" w14:textId="77777777" w:rsidTr="00C540AA">
        <w:tc>
          <w:tcPr>
            <w:tcW w:w="704" w:type="dxa"/>
            <w:vMerge/>
          </w:tcPr>
          <w:p w14:paraId="60DDFD14" w14:textId="77777777" w:rsidR="00C540AA" w:rsidRPr="00C540AA" w:rsidRDefault="00C540AA" w:rsidP="00CA0E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58" w:type="dxa"/>
            <w:gridSpan w:val="4"/>
            <w:shd w:val="clear" w:color="auto" w:fill="FFFFFF" w:themeFill="background1"/>
          </w:tcPr>
          <w:p w14:paraId="02DDDCB7" w14:textId="77777777" w:rsidR="00C540AA" w:rsidRDefault="00C540AA" w:rsidP="00C540AA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  <w:p w14:paraId="464D8201" w14:textId="77777777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… av studentens fagdidaktiske oppgaver relatert til kunnskapsområdene (KO)</w:t>
            </w:r>
          </w:p>
          <w:p w14:paraId="45BCB8E9" w14:textId="77777777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2EEE64" w14:textId="77777777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201EB5" w14:textId="66188000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F37A82" w14:textId="1BAFA665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8F2A03" w14:textId="5B4B8D34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74F51B" w14:textId="2DEBF842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9FC1BC" w14:textId="1BD82742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66E046" w14:textId="5BB6BA57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177E70" w14:textId="7C5A5890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049043" w14:textId="171F2F3D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63E2EC" w14:textId="6D052E34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CA831D" w14:textId="4614E40C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7D8B95" w14:textId="2D60AA32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6E1C8C" w14:textId="4B4A25A3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92C4F0" w14:textId="779A2C83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AA8B35" w14:textId="59AB6690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8A9B53" w14:textId="2375800B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BDE502" w14:textId="290774B7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15550B" w14:textId="336C4231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34184F" w14:textId="4B0A3D23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D835F0" w14:textId="1B9A2A4E" w:rsidR="009476D4" w:rsidRDefault="009476D4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55BE51" w14:textId="77777777" w:rsidR="009476D4" w:rsidRDefault="009476D4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682CDA" w14:textId="358D6191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E4BE43" w14:textId="6163C7DC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F7339D" w14:textId="77777777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E05FB7" w14:textId="77777777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FA2AFF" w14:textId="2446CAD7" w:rsidR="00C540AA" w:rsidRPr="00C540AA" w:rsidRDefault="00C540AA" w:rsidP="00C540AA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4BB71D41" w14:textId="77777777" w:rsidTr="00C540AA">
        <w:trPr>
          <w:cantSplit/>
          <w:trHeight w:val="1134"/>
        </w:trPr>
        <w:tc>
          <w:tcPr>
            <w:tcW w:w="704" w:type="dxa"/>
            <w:textDirection w:val="btLr"/>
          </w:tcPr>
          <w:p w14:paraId="349A2641" w14:textId="77777777" w:rsidR="00CA0E10" w:rsidRPr="00C540AA" w:rsidRDefault="00CA0E10" w:rsidP="00C540AA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lastRenderedPageBreak/>
              <w:t>VEIEN VIDERE</w:t>
            </w:r>
          </w:p>
        </w:tc>
        <w:tc>
          <w:tcPr>
            <w:tcW w:w="8358" w:type="dxa"/>
            <w:gridSpan w:val="4"/>
          </w:tcPr>
          <w:p w14:paraId="18BA5F29" w14:textId="77777777" w:rsidR="00CA0E10" w:rsidRPr="00A6145D" w:rsidRDefault="00CA0E10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Studentens progresjon i egen profesjonsdannelse: Lærers vurdering av hva studenten må arbeide videre med i neste praksisperiode. Dette er også forankret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1) studentens praksiskontrakt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og 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2) den løpende skikkethetsvurderingen.</w:t>
            </w:r>
          </w:p>
          <w:p w14:paraId="40E16FAD" w14:textId="77777777" w:rsidR="00CA0E10" w:rsidRPr="00A6145D" w:rsidRDefault="00CA0E10" w:rsidP="00CA0E10">
            <w:pPr>
              <w:rPr>
                <w:rFonts w:asciiTheme="majorHAnsi" w:hAnsiTheme="majorHAnsi" w:cstheme="majorHAnsi"/>
              </w:rPr>
            </w:pPr>
          </w:p>
          <w:p w14:paraId="23861A23" w14:textId="77777777" w:rsidR="00CA0E10" w:rsidRPr="00A6145D" w:rsidRDefault="00CA0E10" w:rsidP="00CA0E10">
            <w:pPr>
              <w:rPr>
                <w:rFonts w:asciiTheme="majorHAnsi" w:hAnsiTheme="majorHAnsi" w:cstheme="majorHAnsi"/>
              </w:rPr>
            </w:pPr>
          </w:p>
          <w:p w14:paraId="6AA585D5" w14:textId="6583EF11" w:rsidR="00CA0E10" w:rsidRDefault="00CA0E10" w:rsidP="00CA0E10">
            <w:pPr>
              <w:rPr>
                <w:rFonts w:asciiTheme="majorHAnsi" w:hAnsiTheme="majorHAnsi" w:cstheme="majorHAnsi"/>
              </w:rPr>
            </w:pPr>
          </w:p>
          <w:p w14:paraId="117741A2" w14:textId="271DB141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3925D671" w14:textId="7BA07FFE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575B3666" w14:textId="6142BC19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5836EB24" w14:textId="4DE798AC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48D8DB18" w14:textId="425A150A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14E5FB00" w14:textId="55DAE4B9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4985701D" w14:textId="1F2AD963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49E25E11" w14:textId="77777777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6B0C2367" w14:textId="77777777" w:rsidR="00CA0E10" w:rsidRPr="00A6145D" w:rsidRDefault="00CA0E10" w:rsidP="00CA0E10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0A1039" w14:paraId="1C5CB05B" w14:textId="77777777" w:rsidTr="00B91712">
        <w:trPr>
          <w:trHeight w:val="822"/>
        </w:trPr>
        <w:tc>
          <w:tcPr>
            <w:tcW w:w="5165" w:type="dxa"/>
            <w:gridSpan w:val="3"/>
          </w:tcPr>
          <w:p w14:paraId="4AEA23C0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</w:p>
          <w:p w14:paraId="136A4E20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Bestått/</w:t>
            </w:r>
            <w:r w:rsidRPr="00A6145D">
              <w:rPr>
                <w:rFonts w:asciiTheme="majorHAnsi" w:hAnsiTheme="majorHAnsi" w:cstheme="majorHAnsi"/>
                <w:b/>
              </w:rPr>
              <w:t xml:space="preserve">Ikke bestått: </w:t>
            </w:r>
          </w:p>
          <w:p w14:paraId="7043DF23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  <w:r w:rsidRPr="00A6145D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</w:t>
            </w:r>
          </w:p>
        </w:tc>
        <w:tc>
          <w:tcPr>
            <w:tcW w:w="3897" w:type="dxa"/>
            <w:gridSpan w:val="2"/>
          </w:tcPr>
          <w:p w14:paraId="76D446C9" w14:textId="77777777" w:rsidR="00CA0E10" w:rsidRPr="000A1039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  <w:lang w:val="da-DK"/>
              </w:rPr>
            </w:pPr>
          </w:p>
          <w:p w14:paraId="48AC7DA3" w14:textId="77777777" w:rsidR="00CA0E10" w:rsidRPr="000A1039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  <w:lang w:val="da-DK"/>
              </w:rPr>
            </w:pPr>
            <w:r w:rsidRPr="000A1039">
              <w:rPr>
                <w:rFonts w:asciiTheme="majorHAnsi" w:hAnsiTheme="majorHAnsi" w:cstheme="majorHAnsi"/>
                <w:b/>
                <w:lang w:val="da-DK"/>
              </w:rPr>
              <w:t xml:space="preserve">Dato og sted for signatur (under): </w:t>
            </w:r>
          </w:p>
        </w:tc>
      </w:tr>
      <w:tr w:rsidR="00CA0E10" w:rsidRPr="00A6145D" w14:paraId="391DA43F" w14:textId="77777777" w:rsidTr="00B91712">
        <w:trPr>
          <w:trHeight w:val="1882"/>
        </w:trPr>
        <w:tc>
          <w:tcPr>
            <w:tcW w:w="9062" w:type="dxa"/>
            <w:gridSpan w:val="5"/>
          </w:tcPr>
          <w:p w14:paraId="2AE65A3E" w14:textId="77777777" w:rsidR="00CA0E10" w:rsidRPr="000A1039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lang w:val="da-DK"/>
              </w:rPr>
            </w:pPr>
          </w:p>
          <w:p w14:paraId="6220C56D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Styrer</w:t>
            </w:r>
            <w:r>
              <w:rPr>
                <w:rFonts w:asciiTheme="majorHAnsi" w:hAnsiTheme="majorHAnsi" w:cstheme="majorHAnsi"/>
              </w:rPr>
              <w:t>/Daglig leder</w:t>
            </w:r>
            <w:r w:rsidRPr="00A6145D">
              <w:rPr>
                <w:rFonts w:asciiTheme="majorHAnsi" w:hAnsiTheme="majorHAnsi" w:cstheme="majorHAnsi"/>
              </w:rPr>
              <w:t>:</w:t>
            </w:r>
          </w:p>
          <w:p w14:paraId="1E42DCB0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</w:p>
          <w:p w14:paraId="0619099B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Praksislærer:</w:t>
            </w:r>
          </w:p>
          <w:p w14:paraId="09924598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</w:p>
          <w:p w14:paraId="4B849A3B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Student:</w:t>
            </w:r>
          </w:p>
        </w:tc>
      </w:tr>
    </w:tbl>
    <w:p w14:paraId="4B4B353A" w14:textId="77777777" w:rsidR="00794962" w:rsidRDefault="00794962"/>
    <w:p w14:paraId="6F5C9DAF" w14:textId="77777777" w:rsidR="00BA6B2F" w:rsidRDefault="00BA6B2F" w:rsidP="00BA6B2F">
      <w:pPr>
        <w:rPr>
          <w:b/>
          <w:bCs/>
        </w:rPr>
      </w:pPr>
      <w:r>
        <w:rPr>
          <w:b/>
          <w:bCs/>
        </w:rPr>
        <w:t xml:space="preserve">Levering av vurderingen </w:t>
      </w:r>
    </w:p>
    <w:p w14:paraId="4F1A33DD" w14:textId="77777777" w:rsidR="00BA6B2F" w:rsidRDefault="00BA6B2F" w:rsidP="00BA6B2F">
      <w:r>
        <w:rPr>
          <w:u w:val="single"/>
        </w:rPr>
        <w:t xml:space="preserve">Studenten leverer </w:t>
      </w:r>
      <w:r>
        <w:t>ferdig utfylt vurdering i PDF format via Wiseflow m/underskrift fra styrer, praksislærer og student. Frist for å levere er 14 dager etter ordinær praksisperiode. Ved utsatt/forsinket praksis kontaktes praksisrådgiver for gjenåpning av mappe i Wiseflow.</w:t>
      </w:r>
    </w:p>
    <w:p w14:paraId="2A73D4D2" w14:textId="77777777" w:rsidR="00B73469" w:rsidRDefault="00B73469" w:rsidP="00BA6B2F"/>
    <w:p w14:paraId="3B4497B4" w14:textId="007F3925" w:rsidR="00BA6B2F" w:rsidRDefault="00BA6B2F" w:rsidP="00BA6B2F">
      <w:r>
        <w:t>Ved spørsmål ta kontakt med;</w:t>
      </w:r>
    </w:p>
    <w:p w14:paraId="2BBFE888" w14:textId="77777777" w:rsidR="00AC718E" w:rsidRDefault="00AC718E" w:rsidP="00BA6B2F"/>
    <w:p w14:paraId="1075616D" w14:textId="77777777" w:rsidR="000E6D49" w:rsidRPr="00674365" w:rsidRDefault="00BA6B2F" w:rsidP="000E6D49">
      <w:pPr>
        <w:spacing w:after="0"/>
        <w:rPr>
          <w:color w:val="404040"/>
        </w:rPr>
      </w:pPr>
      <w:r>
        <w:rPr>
          <w:b/>
          <w:bCs/>
        </w:rPr>
        <w:t>Praksisrådgi</w:t>
      </w:r>
      <w:r w:rsidR="000E6D49">
        <w:rPr>
          <w:b/>
          <w:bCs/>
        </w:rPr>
        <w:t>ver Vigdis Liahagen</w:t>
      </w:r>
      <w:r>
        <w:t xml:space="preserve"> </w:t>
      </w:r>
      <w:r>
        <w:br/>
      </w:r>
      <w:r w:rsidRPr="00674365">
        <w:rPr>
          <w:b/>
          <w:bCs/>
        </w:rPr>
        <w:t>Mail:</w:t>
      </w:r>
      <w:r w:rsidRPr="00674365">
        <w:t xml:space="preserve"> </w:t>
      </w:r>
      <w:hyperlink r:id="rId8" w:history="1">
        <w:r w:rsidR="000E6D49" w:rsidRPr="00674365">
          <w:rPr>
            <w:rStyle w:val="Hyperkobling"/>
          </w:rPr>
          <w:t>Vigdis.Liahagen@usn.no</w:t>
        </w:r>
      </w:hyperlink>
      <w:r w:rsidRPr="00674365">
        <w:br/>
      </w:r>
      <w:proofErr w:type="spellStart"/>
      <w:r w:rsidR="000E6D49" w:rsidRPr="00674365">
        <w:rPr>
          <w:b/>
          <w:bCs/>
          <w:color w:val="404040"/>
        </w:rPr>
        <w:t>Mob</w:t>
      </w:r>
      <w:proofErr w:type="spellEnd"/>
      <w:r w:rsidR="000E6D49" w:rsidRPr="00674365">
        <w:rPr>
          <w:b/>
          <w:bCs/>
          <w:color w:val="404040"/>
        </w:rPr>
        <w:t xml:space="preserve">: </w:t>
      </w:r>
      <w:r w:rsidR="000E6D49" w:rsidRPr="00674365">
        <w:rPr>
          <w:color w:val="404040"/>
        </w:rPr>
        <w:t>+47 928 06 897</w:t>
      </w:r>
    </w:p>
    <w:p w14:paraId="517C95E1" w14:textId="265D3F46" w:rsidR="00BA6B2F" w:rsidRPr="00674365" w:rsidRDefault="000E6D49" w:rsidP="00EC6996">
      <w:pPr>
        <w:spacing w:after="0"/>
        <w:rPr>
          <w:color w:val="000000"/>
          <w:sz w:val="20"/>
          <w:szCs w:val="20"/>
        </w:rPr>
      </w:pPr>
      <w:r w:rsidRPr="00674365">
        <w:rPr>
          <w:b/>
          <w:bCs/>
          <w:color w:val="000000"/>
        </w:rPr>
        <w:t>Tel:</w:t>
      </w:r>
      <w:r w:rsidRPr="00674365">
        <w:rPr>
          <w:color w:val="000000"/>
        </w:rPr>
        <w:t xml:space="preserve"> +47 35 57 50 59</w:t>
      </w:r>
    </w:p>
    <w:p w14:paraId="5CDEE9F9" w14:textId="7DFB223B" w:rsidR="000E6D49" w:rsidRDefault="00BA6B2F">
      <w:r>
        <w:br/>
      </w:r>
      <w:r w:rsidR="00EC6996" w:rsidRPr="004E4C5B">
        <w:rPr>
          <w:b/>
        </w:rPr>
        <w:t>Profesjonsveileder i praksis Henriette Oseth-Andersen</w:t>
      </w:r>
      <w:r w:rsidR="00EC6996">
        <w:br/>
      </w:r>
      <w:r w:rsidR="00EC6996" w:rsidRPr="00EC6996">
        <w:rPr>
          <w:b/>
          <w:bCs/>
        </w:rPr>
        <w:t>Mail:</w:t>
      </w:r>
      <w:r w:rsidR="00EC6996">
        <w:t xml:space="preserve"> </w:t>
      </w:r>
      <w:hyperlink r:id="rId9" w:history="1">
        <w:r w:rsidR="00EC6996" w:rsidRPr="00FF1A15">
          <w:rPr>
            <w:rStyle w:val="Hyperkobling"/>
          </w:rPr>
          <w:t>henriette.oseth-andersen@usn.no</w:t>
        </w:r>
      </w:hyperlink>
      <w:r w:rsidR="00EC6996">
        <w:t xml:space="preserve"> </w:t>
      </w:r>
      <w:r w:rsidR="00EC6996">
        <w:br/>
      </w:r>
      <w:proofErr w:type="spellStart"/>
      <w:r w:rsidR="00EC6996" w:rsidRPr="00EC6996">
        <w:rPr>
          <w:b/>
          <w:bCs/>
        </w:rPr>
        <w:t>Tlf</w:t>
      </w:r>
      <w:proofErr w:type="spellEnd"/>
      <w:r w:rsidR="00EC6996" w:rsidRPr="00EC6996">
        <w:rPr>
          <w:b/>
          <w:bCs/>
        </w:rPr>
        <w:t>:</w:t>
      </w:r>
      <w:r w:rsidR="00EC6996">
        <w:t xml:space="preserve"> 35 57 52 01</w:t>
      </w:r>
      <w:r w:rsidR="00EC6996">
        <w:br/>
      </w:r>
    </w:p>
    <w:p w14:paraId="7ED1C184" w14:textId="245C358D" w:rsidR="00674365" w:rsidRDefault="00AC718E" w:rsidP="00674365">
      <w:pPr>
        <w:spacing w:after="0"/>
        <w:rPr>
          <w:b/>
          <w:bCs/>
        </w:rPr>
      </w:pPr>
      <w:r>
        <w:rPr>
          <w:b/>
          <w:bCs/>
        </w:rPr>
        <w:t>F</w:t>
      </w:r>
      <w:r w:rsidR="000E6D49" w:rsidRPr="00674365">
        <w:rPr>
          <w:b/>
          <w:bCs/>
        </w:rPr>
        <w:t>aglige spørsmål</w:t>
      </w:r>
      <w:r>
        <w:rPr>
          <w:b/>
          <w:bCs/>
        </w:rPr>
        <w:t xml:space="preserve"> KKK - </w:t>
      </w:r>
      <w:r w:rsidR="000E6D49" w:rsidRPr="00674365">
        <w:rPr>
          <w:b/>
          <w:bCs/>
        </w:rPr>
        <w:t>Marianne</w:t>
      </w:r>
      <w:r w:rsidR="00674365" w:rsidRPr="00674365">
        <w:rPr>
          <w:b/>
          <w:bCs/>
        </w:rPr>
        <w:t xml:space="preserve"> Tovsrud Knutsen</w:t>
      </w:r>
    </w:p>
    <w:p w14:paraId="5BC8E518" w14:textId="77777777" w:rsidR="00674365" w:rsidRDefault="00674365" w:rsidP="00674365">
      <w:pPr>
        <w:spacing w:after="0"/>
        <w:rPr>
          <w:b/>
          <w:bCs/>
          <w:lang w:val="en-US"/>
        </w:rPr>
      </w:pPr>
      <w:r w:rsidRPr="00674365">
        <w:rPr>
          <w:b/>
          <w:bCs/>
          <w:lang w:val="en-US"/>
        </w:rPr>
        <w:t xml:space="preserve">Mail: </w:t>
      </w:r>
      <w:hyperlink r:id="rId10" w:history="1">
        <w:r w:rsidRPr="00674365">
          <w:rPr>
            <w:rStyle w:val="Hyperkobling"/>
            <w:lang w:val="en-US"/>
          </w:rPr>
          <w:t>Marianne.T.Knutsen@usn.no</w:t>
        </w:r>
      </w:hyperlink>
      <w:r>
        <w:rPr>
          <w:b/>
          <w:bCs/>
          <w:lang w:val="en-US"/>
        </w:rPr>
        <w:t xml:space="preserve"> </w:t>
      </w:r>
    </w:p>
    <w:p w14:paraId="23556963" w14:textId="3424AF5C" w:rsidR="004E4C5B" w:rsidRPr="00674365" w:rsidRDefault="00674365" w:rsidP="00674365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Tel: </w:t>
      </w:r>
      <w:r w:rsidRPr="00674365">
        <w:rPr>
          <w:lang w:val="en-US"/>
        </w:rPr>
        <w:t>+4735952580</w:t>
      </w:r>
      <w:r w:rsidR="004E4C5B" w:rsidRPr="00674365">
        <w:rPr>
          <w:b/>
          <w:bCs/>
          <w:lang w:val="en-US"/>
        </w:rPr>
        <w:br/>
      </w:r>
    </w:p>
    <w:sectPr w:rsidR="004E4C5B" w:rsidRPr="006743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93FF" w14:textId="77777777" w:rsidR="00794962" w:rsidRDefault="00794962" w:rsidP="00794962">
      <w:pPr>
        <w:spacing w:after="0" w:line="240" w:lineRule="auto"/>
      </w:pPr>
      <w:r>
        <w:separator/>
      </w:r>
    </w:p>
  </w:endnote>
  <w:endnote w:type="continuationSeparator" w:id="0">
    <w:p w14:paraId="552217C8" w14:textId="77777777" w:rsidR="00794962" w:rsidRDefault="00794962" w:rsidP="0079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C43A" w14:textId="77777777" w:rsidR="00794962" w:rsidRDefault="00794962" w:rsidP="00794962">
      <w:pPr>
        <w:spacing w:after="0" w:line="240" w:lineRule="auto"/>
      </w:pPr>
      <w:r>
        <w:separator/>
      </w:r>
    </w:p>
  </w:footnote>
  <w:footnote w:type="continuationSeparator" w:id="0">
    <w:p w14:paraId="0F81F301" w14:textId="77777777" w:rsidR="00794962" w:rsidRDefault="00794962" w:rsidP="0079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9A6F" w14:textId="00FF974B" w:rsidR="00794962" w:rsidRPr="00794962" w:rsidRDefault="00794962" w:rsidP="00794962">
    <w:pPr>
      <w:pStyle w:val="Overskrift2"/>
      <w:jc w:val="right"/>
      <w:rPr>
        <w:b/>
        <w:color w:val="aut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2A959" wp14:editId="7EC5B9C4">
          <wp:simplePos x="0" y="0"/>
          <wp:positionH relativeFrom="column">
            <wp:posOffset>24130</wp:posOffset>
          </wp:positionH>
          <wp:positionV relativeFrom="paragraph">
            <wp:posOffset>-297180</wp:posOffset>
          </wp:positionV>
          <wp:extent cx="1743075" cy="829945"/>
          <wp:effectExtent l="0" t="0" r="9525" b="8255"/>
          <wp:wrapTight wrapText="bothSides">
            <wp:wrapPolygon edited="0">
              <wp:start x="0" y="0"/>
              <wp:lineTo x="0" y="21319"/>
              <wp:lineTo x="21482" y="21319"/>
              <wp:lineTo x="214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43F">
      <w:rPr>
        <w:b/>
        <w:color w:val="auto"/>
      </w:rPr>
      <w:t xml:space="preserve">Vurderingsskjema </w:t>
    </w:r>
    <w:r w:rsidR="005C3E11">
      <w:rPr>
        <w:b/>
        <w:color w:val="auto"/>
      </w:rPr>
      <w:t>2</w:t>
    </w:r>
    <w:r w:rsidR="003B4C03">
      <w:rPr>
        <w:b/>
        <w:color w:val="auto"/>
      </w:rPr>
      <w:t xml:space="preserve">BLUHEL </w:t>
    </w:r>
    <w:r w:rsidR="00051F67">
      <w:rPr>
        <w:b/>
        <w:color w:val="auto"/>
      </w:rPr>
      <w:t>202</w:t>
    </w:r>
    <w:r w:rsidR="00EC6996">
      <w:rPr>
        <w:b/>
        <w:color w:val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2A0"/>
    <w:multiLevelType w:val="hybridMultilevel"/>
    <w:tmpl w:val="4CE436C2"/>
    <w:lvl w:ilvl="0" w:tplc="0414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43C6656"/>
    <w:multiLevelType w:val="hybridMultilevel"/>
    <w:tmpl w:val="904AE936"/>
    <w:lvl w:ilvl="0" w:tplc="6F48A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62419"/>
    <w:multiLevelType w:val="hybridMultilevel"/>
    <w:tmpl w:val="3BE04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177"/>
    <w:multiLevelType w:val="hybridMultilevel"/>
    <w:tmpl w:val="D2A834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E01C7"/>
    <w:multiLevelType w:val="hybridMultilevel"/>
    <w:tmpl w:val="86F0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053"/>
    <w:multiLevelType w:val="hybridMultilevel"/>
    <w:tmpl w:val="D28824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F3B82"/>
    <w:multiLevelType w:val="hybridMultilevel"/>
    <w:tmpl w:val="CD6E9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6B23"/>
    <w:multiLevelType w:val="hybridMultilevel"/>
    <w:tmpl w:val="C19E4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72972"/>
    <w:multiLevelType w:val="hybridMultilevel"/>
    <w:tmpl w:val="4DD8D668"/>
    <w:lvl w:ilvl="0" w:tplc="F460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3813"/>
    <w:multiLevelType w:val="hybridMultilevel"/>
    <w:tmpl w:val="ECA8A7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784C"/>
    <w:multiLevelType w:val="hybridMultilevel"/>
    <w:tmpl w:val="8E723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A1733"/>
    <w:multiLevelType w:val="hybridMultilevel"/>
    <w:tmpl w:val="DAAA6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E262D"/>
    <w:multiLevelType w:val="hybridMultilevel"/>
    <w:tmpl w:val="D31A0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7D01"/>
    <w:multiLevelType w:val="hybridMultilevel"/>
    <w:tmpl w:val="A22CF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27070">
    <w:abstractNumId w:val="6"/>
  </w:num>
  <w:num w:numId="2" w16cid:durableId="766997203">
    <w:abstractNumId w:val="7"/>
  </w:num>
  <w:num w:numId="3" w16cid:durableId="1963530998">
    <w:abstractNumId w:val="10"/>
  </w:num>
  <w:num w:numId="4" w16cid:durableId="1598707836">
    <w:abstractNumId w:val="0"/>
  </w:num>
  <w:num w:numId="5" w16cid:durableId="431517326">
    <w:abstractNumId w:val="1"/>
  </w:num>
  <w:num w:numId="6" w16cid:durableId="625044745">
    <w:abstractNumId w:val="9"/>
  </w:num>
  <w:num w:numId="7" w16cid:durableId="1262377508">
    <w:abstractNumId w:val="12"/>
  </w:num>
  <w:num w:numId="8" w16cid:durableId="1915774156">
    <w:abstractNumId w:val="8"/>
  </w:num>
  <w:num w:numId="9" w16cid:durableId="756050720">
    <w:abstractNumId w:val="11"/>
  </w:num>
  <w:num w:numId="10" w16cid:durableId="1614822536">
    <w:abstractNumId w:val="2"/>
  </w:num>
  <w:num w:numId="11" w16cid:durableId="1142188396">
    <w:abstractNumId w:val="13"/>
  </w:num>
  <w:num w:numId="12" w16cid:durableId="971178738">
    <w:abstractNumId w:val="5"/>
  </w:num>
  <w:num w:numId="13" w16cid:durableId="712315564">
    <w:abstractNumId w:val="3"/>
  </w:num>
  <w:num w:numId="14" w16cid:durableId="249051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33"/>
    <w:rsid w:val="00051F67"/>
    <w:rsid w:val="000A1039"/>
    <w:rsid w:val="000E6D49"/>
    <w:rsid w:val="00103B0D"/>
    <w:rsid w:val="001A76AB"/>
    <w:rsid w:val="0036622D"/>
    <w:rsid w:val="003B4C03"/>
    <w:rsid w:val="004562FC"/>
    <w:rsid w:val="004E4C5B"/>
    <w:rsid w:val="00533761"/>
    <w:rsid w:val="005C3E11"/>
    <w:rsid w:val="005F2274"/>
    <w:rsid w:val="00674365"/>
    <w:rsid w:val="006E1AD9"/>
    <w:rsid w:val="006F3F33"/>
    <w:rsid w:val="00794962"/>
    <w:rsid w:val="00865A4B"/>
    <w:rsid w:val="0087285C"/>
    <w:rsid w:val="008D0947"/>
    <w:rsid w:val="009476D4"/>
    <w:rsid w:val="00AB0633"/>
    <w:rsid w:val="00AC718E"/>
    <w:rsid w:val="00B3708E"/>
    <w:rsid w:val="00B7113A"/>
    <w:rsid w:val="00B73469"/>
    <w:rsid w:val="00BA6B2F"/>
    <w:rsid w:val="00C540AA"/>
    <w:rsid w:val="00CA0E10"/>
    <w:rsid w:val="00CB174B"/>
    <w:rsid w:val="00E16B53"/>
    <w:rsid w:val="00E47AAE"/>
    <w:rsid w:val="00E80491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CE0B"/>
  <w15:chartTrackingRefBased/>
  <w15:docId w15:val="{481B87C1-7B4A-40A0-BD36-21E5A74F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6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49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962"/>
  </w:style>
  <w:style w:type="paragraph" w:styleId="Bunntekst">
    <w:name w:val="footer"/>
    <w:basedOn w:val="Normal"/>
    <w:link w:val="BunntekstTegn"/>
    <w:uiPriority w:val="99"/>
    <w:unhideWhenUsed/>
    <w:rsid w:val="0079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4962"/>
  </w:style>
  <w:style w:type="character" w:customStyle="1" w:styleId="Overskrift2Tegn">
    <w:name w:val="Overskrift 2 Tegn"/>
    <w:basedOn w:val="Standardskriftforavsnitt"/>
    <w:link w:val="Overskrift2"/>
    <w:uiPriority w:val="9"/>
    <w:rsid w:val="007949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79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496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4C5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4C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4C5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4C5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4C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4C5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C5B"/>
    <w:rPr>
      <w:rFonts w:ascii="Segoe UI" w:hAnsi="Segoe UI" w:cs="Segoe UI"/>
      <w:sz w:val="18"/>
      <w:szCs w:val="18"/>
    </w:rPr>
  </w:style>
  <w:style w:type="paragraph" w:customStyle="1" w:styleId="brdtekst">
    <w:name w:val="brødtekst"/>
    <w:basedOn w:val="Normal"/>
    <w:link w:val="brdtekstTegn"/>
    <w:rsid w:val="005C3E11"/>
    <w:pPr>
      <w:spacing w:before="120" w:after="280" w:line="276" w:lineRule="auto"/>
    </w:pPr>
    <w:rPr>
      <w:rFonts w:eastAsiaTheme="minorEastAsia"/>
      <w:lang w:val="en-US"/>
    </w:rPr>
  </w:style>
  <w:style w:type="character" w:customStyle="1" w:styleId="brdtekstTegn">
    <w:name w:val="brødtekst Tegn"/>
    <w:basedOn w:val="Standardskriftforavsnitt"/>
    <w:link w:val="brdtekst"/>
    <w:rsid w:val="005C3E11"/>
    <w:rPr>
      <w:rFonts w:eastAsiaTheme="minorEastAsia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67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dis.Liahagen@usn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nne.T.Knutsen@us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iette.oseth-andersen@us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DF5F-9D25-4592-A2B0-081955E5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Olsen Santana</dc:creator>
  <cp:keywords/>
  <dc:description/>
  <cp:lastModifiedBy>Vigdis Liahagen</cp:lastModifiedBy>
  <cp:revision>4</cp:revision>
  <dcterms:created xsi:type="dcterms:W3CDTF">2024-01-29T08:08:00Z</dcterms:created>
  <dcterms:modified xsi:type="dcterms:W3CDTF">2024-01-29T08:20:00Z</dcterms:modified>
</cp:coreProperties>
</file>