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968B" w14:textId="77777777" w:rsidR="00101F0C" w:rsidRDefault="00753C4A" w:rsidP="00753C4A">
      <w:pPr>
        <w:shd w:val="clear" w:color="auto" w:fill="FFFFFF"/>
        <w:jc w:val="center"/>
        <w:outlineLvl w:val="0"/>
        <w:rPr>
          <w:b/>
          <w:bCs/>
          <w:color w:val="303030"/>
          <w:kern w:val="36"/>
          <w:sz w:val="36"/>
          <w:szCs w:val="36"/>
        </w:rPr>
      </w:pPr>
      <w:r w:rsidRPr="00753C4A">
        <w:rPr>
          <w:b/>
          <w:bCs/>
          <w:color w:val="303030"/>
          <w:kern w:val="36"/>
          <w:sz w:val="36"/>
          <w:szCs w:val="36"/>
        </w:rPr>
        <w:t xml:space="preserve"> </w:t>
      </w:r>
      <w:r w:rsidR="008935B9">
        <w:rPr>
          <w:b/>
          <w:bCs/>
          <w:color w:val="303030"/>
          <w:kern w:val="36"/>
          <w:sz w:val="36"/>
          <w:szCs w:val="36"/>
        </w:rPr>
        <w:t xml:space="preserve">MAL </w:t>
      </w:r>
    </w:p>
    <w:p w14:paraId="37B67597" w14:textId="5835C258" w:rsidR="00753C4A" w:rsidRDefault="00B0412B" w:rsidP="00753C4A">
      <w:pPr>
        <w:shd w:val="clear" w:color="auto" w:fill="FFFFFF"/>
        <w:jc w:val="center"/>
        <w:outlineLvl w:val="0"/>
        <w:rPr>
          <w:b/>
          <w:bCs/>
          <w:color w:val="303030"/>
          <w:kern w:val="36"/>
          <w:sz w:val="36"/>
          <w:szCs w:val="36"/>
        </w:rPr>
      </w:pPr>
      <w:r>
        <w:rPr>
          <w:b/>
          <w:bCs/>
          <w:color w:val="303030"/>
          <w:kern w:val="36"/>
          <w:sz w:val="36"/>
          <w:szCs w:val="36"/>
        </w:rPr>
        <w:t xml:space="preserve">NO </w:t>
      </w:r>
      <w:r w:rsidR="00101F0C">
        <w:rPr>
          <w:b/>
          <w:bCs/>
          <w:color w:val="303030"/>
          <w:kern w:val="36"/>
          <w:sz w:val="36"/>
          <w:szCs w:val="36"/>
        </w:rPr>
        <w:t>B2</w:t>
      </w:r>
    </w:p>
    <w:p w14:paraId="02554612" w14:textId="77777777" w:rsidR="00101F0C" w:rsidRDefault="00101F0C" w:rsidP="00753C4A">
      <w:pPr>
        <w:jc w:val="center"/>
        <w:rPr>
          <w:b/>
          <w:bCs/>
          <w:color w:val="303030"/>
          <w:kern w:val="36"/>
          <w:sz w:val="36"/>
          <w:szCs w:val="36"/>
        </w:rPr>
      </w:pPr>
    </w:p>
    <w:p w14:paraId="6DCA0642" w14:textId="04350D8B" w:rsidR="00753C4A" w:rsidRDefault="008935B9" w:rsidP="00753C4A">
      <w:pPr>
        <w:jc w:val="center"/>
      </w:pPr>
      <w:r>
        <w:t xml:space="preserve">Læreplanen i </w:t>
      </w:r>
      <w:r w:rsidR="00B0412B">
        <w:t>norsk</w:t>
      </w:r>
      <w:r>
        <w:t xml:space="preserve"> (</w:t>
      </w:r>
      <w:hyperlink r:id="rId7" w:history="1">
        <w:r w:rsidRPr="00B0412B">
          <w:rPr>
            <w:rStyle w:val="Hyperkobling"/>
          </w:rPr>
          <w:t>les mer)</w:t>
        </w:r>
      </w:hyperlink>
    </w:p>
    <w:p w14:paraId="418E879E" w14:textId="692FBB86" w:rsidR="008935B9" w:rsidRPr="00047042" w:rsidRDefault="008935B9" w:rsidP="00753C4A">
      <w:pPr>
        <w:jc w:val="center"/>
      </w:pPr>
      <w:r>
        <w:t>Opplæringen (</w:t>
      </w:r>
      <w:hyperlink r:id="rId8" w:anchor="KAPITTEL_6" w:history="1">
        <w:r w:rsidRPr="008935B9">
          <w:rPr>
            <w:rStyle w:val="Hyperkobling"/>
          </w:rPr>
          <w:t>jf. integreringsloven</w:t>
        </w:r>
      </w:hyperlink>
      <w:r>
        <w:t>)</w:t>
      </w:r>
      <w:r w:rsidRPr="008935B9">
        <w:t xml:space="preserve"> skal bidra til at innvandrere får gode norskkunnskaper, kunnskap om norsk samfunnsliv, formelle kvalifikasjoner og en stabil tilknytning til arbeidslivet.</w:t>
      </w:r>
    </w:p>
    <w:p w14:paraId="1A7BBBE5" w14:textId="77777777" w:rsidR="007F1FD9" w:rsidRPr="00B868FA" w:rsidRDefault="007F1FD9" w:rsidP="007F1FD9">
      <w:r w:rsidRPr="00B868FA">
        <w:t>De</w:t>
      </w:r>
      <w:r>
        <w:t>nne</w:t>
      </w:r>
      <w:r w:rsidRPr="00B868FA">
        <w:t xml:space="preserve"> </w:t>
      </w:r>
      <w:r>
        <w:t>malen</w:t>
      </w:r>
      <w:r w:rsidRPr="00B868FA">
        <w:t xml:space="preserve"> skal hjelpe deg til å planlegge </w:t>
      </w:r>
      <w:r>
        <w:t xml:space="preserve">undervisning og </w:t>
      </w:r>
      <w:r w:rsidRPr="00B868FA">
        <w:t xml:space="preserve">vurdering </w:t>
      </w:r>
      <w:r>
        <w:t xml:space="preserve">for en periode. Planlegg for at deltakere skal få vist kompetanse (vurderingsformer), planlegg undervisning og aktiviteter. Jobb digitalt og legg inn lenker til digitale ressurser som er offentlige og rettet mot skolers arbeid, og som deltakere kan bruke som læringsstøtte. Dette kan være filmer, øvingsressurser eller morsmålsstøtte som kan hjelpe deltakeren til å komme i mål. </w:t>
      </w:r>
      <w:r w:rsidRPr="00B868FA">
        <w:t>Fyll ut de delene som er relevante</w:t>
      </w:r>
      <w:r>
        <w:t xml:space="preserve"> for perioden du planlegger for. </w:t>
      </w:r>
    </w:p>
    <w:tbl>
      <w:tblPr>
        <w:tblStyle w:val="Tabellrutenett"/>
        <w:tblW w:w="0" w:type="auto"/>
        <w:tblLook w:val="04A0" w:firstRow="1" w:lastRow="0" w:firstColumn="1" w:lastColumn="0" w:noHBand="0" w:noVBand="1"/>
      </w:tblPr>
      <w:tblGrid>
        <w:gridCol w:w="1675"/>
        <w:gridCol w:w="485"/>
        <w:gridCol w:w="615"/>
        <w:gridCol w:w="499"/>
        <w:gridCol w:w="553"/>
        <w:gridCol w:w="1762"/>
        <w:gridCol w:w="579"/>
        <w:gridCol w:w="1109"/>
        <w:gridCol w:w="1785"/>
      </w:tblGrid>
      <w:tr w:rsidR="007F1FD9" w14:paraId="04623913" w14:textId="77777777" w:rsidTr="008301C0">
        <w:tc>
          <w:tcPr>
            <w:tcW w:w="1308" w:type="dxa"/>
            <w:shd w:val="clear" w:color="auto" w:fill="F6C5AC" w:themeFill="accent2" w:themeFillTint="66"/>
          </w:tcPr>
          <w:p w14:paraId="17E3F0F9" w14:textId="77777777" w:rsidR="007F1FD9" w:rsidRPr="00B868FA" w:rsidRDefault="007F1FD9" w:rsidP="008301C0">
            <w:pPr>
              <w:rPr>
                <w:b/>
                <w:bCs/>
              </w:rPr>
            </w:pPr>
            <w:r w:rsidRPr="00B868FA">
              <w:rPr>
                <w:b/>
                <w:bCs/>
              </w:rPr>
              <w:t>FAG</w:t>
            </w:r>
          </w:p>
        </w:tc>
        <w:tc>
          <w:tcPr>
            <w:tcW w:w="7754" w:type="dxa"/>
            <w:gridSpan w:val="8"/>
          </w:tcPr>
          <w:p w14:paraId="1EA03D73" w14:textId="77777777" w:rsidR="007F1FD9" w:rsidRDefault="007F1FD9" w:rsidP="008301C0"/>
        </w:tc>
      </w:tr>
      <w:tr w:rsidR="007F1FD9" w14:paraId="3D2EB5AF" w14:textId="77777777" w:rsidTr="008301C0">
        <w:tc>
          <w:tcPr>
            <w:tcW w:w="1308" w:type="dxa"/>
            <w:shd w:val="clear" w:color="auto" w:fill="F6C5AC" w:themeFill="accent2" w:themeFillTint="66"/>
          </w:tcPr>
          <w:p w14:paraId="47344EA4" w14:textId="77777777" w:rsidR="007F1FD9" w:rsidRPr="00B868FA" w:rsidRDefault="007F1FD9" w:rsidP="008301C0">
            <w:pPr>
              <w:rPr>
                <w:b/>
                <w:bCs/>
              </w:rPr>
            </w:pPr>
            <w:r w:rsidRPr="00B868FA">
              <w:rPr>
                <w:b/>
                <w:bCs/>
              </w:rPr>
              <w:t>MODUL</w:t>
            </w:r>
          </w:p>
        </w:tc>
        <w:tc>
          <w:tcPr>
            <w:tcW w:w="7754" w:type="dxa"/>
            <w:gridSpan w:val="8"/>
          </w:tcPr>
          <w:p w14:paraId="3CB9C105" w14:textId="77777777" w:rsidR="007F1FD9" w:rsidRDefault="007F1FD9" w:rsidP="008301C0"/>
        </w:tc>
      </w:tr>
      <w:tr w:rsidR="007F1FD9" w14:paraId="4861FA3F" w14:textId="77777777" w:rsidTr="008301C0">
        <w:tc>
          <w:tcPr>
            <w:tcW w:w="1308" w:type="dxa"/>
            <w:tcBorders>
              <w:bottom w:val="single" w:sz="4" w:space="0" w:color="auto"/>
            </w:tcBorders>
            <w:shd w:val="clear" w:color="auto" w:fill="F6C5AC" w:themeFill="accent2" w:themeFillTint="66"/>
          </w:tcPr>
          <w:p w14:paraId="43FCBE62" w14:textId="77777777" w:rsidR="007F1FD9" w:rsidRPr="00B868FA" w:rsidRDefault="007F1FD9" w:rsidP="008301C0">
            <w:pPr>
              <w:rPr>
                <w:b/>
                <w:bCs/>
              </w:rPr>
            </w:pPr>
            <w:r w:rsidRPr="00B868FA">
              <w:rPr>
                <w:b/>
                <w:bCs/>
              </w:rPr>
              <w:t>TEMA</w:t>
            </w:r>
          </w:p>
        </w:tc>
        <w:tc>
          <w:tcPr>
            <w:tcW w:w="7754" w:type="dxa"/>
            <w:gridSpan w:val="8"/>
            <w:tcBorders>
              <w:bottom w:val="single" w:sz="4" w:space="0" w:color="auto"/>
            </w:tcBorders>
          </w:tcPr>
          <w:p w14:paraId="52209E33" w14:textId="77777777" w:rsidR="007F1FD9" w:rsidRDefault="007F1FD9" w:rsidP="008301C0"/>
        </w:tc>
      </w:tr>
      <w:tr w:rsidR="007F1FD9" w14:paraId="70BD08C0" w14:textId="77777777" w:rsidTr="008301C0">
        <w:tc>
          <w:tcPr>
            <w:tcW w:w="9062" w:type="dxa"/>
            <w:gridSpan w:val="9"/>
            <w:tcBorders>
              <w:left w:val="nil"/>
              <w:bottom w:val="single" w:sz="4" w:space="0" w:color="auto"/>
              <w:right w:val="nil"/>
            </w:tcBorders>
          </w:tcPr>
          <w:p w14:paraId="71CA160E" w14:textId="77777777" w:rsidR="007F1FD9" w:rsidRDefault="007F1FD9" w:rsidP="008301C0"/>
        </w:tc>
      </w:tr>
      <w:tr w:rsidR="007F1FD9" w14:paraId="5C830278" w14:textId="77777777" w:rsidTr="008301C0">
        <w:tc>
          <w:tcPr>
            <w:tcW w:w="9062" w:type="dxa"/>
            <w:gridSpan w:val="9"/>
            <w:tcBorders>
              <w:top w:val="single" w:sz="4" w:space="0" w:color="auto"/>
            </w:tcBorders>
            <w:shd w:val="clear" w:color="auto" w:fill="F6C5AC" w:themeFill="accent2" w:themeFillTint="66"/>
          </w:tcPr>
          <w:p w14:paraId="1F059CB9" w14:textId="77777777" w:rsidR="007F1FD9" w:rsidRDefault="007F1FD9" w:rsidP="008301C0">
            <w:pPr>
              <w:rPr>
                <w:rFonts w:eastAsia="Times New Roman" w:cs="Arial"/>
                <w:b/>
                <w:bCs/>
                <w:color w:val="303030"/>
                <w:lang w:eastAsia="nb-NO"/>
              </w:rPr>
            </w:pPr>
            <w:r>
              <w:rPr>
                <w:b/>
                <w:bCs/>
              </w:rPr>
              <w:t>Velg kjerneelement(er) for perioden:</w:t>
            </w:r>
          </w:p>
          <w:p w14:paraId="355A1922" w14:textId="77777777" w:rsidR="007F1FD9" w:rsidRPr="00A02EB8" w:rsidRDefault="007F1FD9" w:rsidP="008301C0">
            <w:pPr>
              <w:rPr>
                <w:rFonts w:eastAsia="Times New Roman" w:cs="Arial"/>
                <w:b/>
                <w:bCs/>
                <w:color w:val="303030"/>
                <w:lang w:eastAsia="nb-NO"/>
              </w:rPr>
            </w:pPr>
            <w:r>
              <w:rPr>
                <w:rFonts w:eastAsia="Times New Roman" w:cs="Arial"/>
                <w:b/>
                <w:bCs/>
                <w:color w:val="303030"/>
                <w:lang w:eastAsia="nb-NO"/>
              </w:rPr>
              <w:t>samhandling, mediering, resepsjon, produksjon og språklæringsstrategier</w:t>
            </w:r>
          </w:p>
        </w:tc>
      </w:tr>
      <w:tr w:rsidR="007F1FD9" w14:paraId="643F503C" w14:textId="77777777" w:rsidTr="008301C0">
        <w:tc>
          <w:tcPr>
            <w:tcW w:w="9062" w:type="dxa"/>
            <w:gridSpan w:val="9"/>
            <w:shd w:val="clear" w:color="auto" w:fill="FAE2D5" w:themeFill="accent2" w:themeFillTint="33"/>
          </w:tcPr>
          <w:p w14:paraId="29029C9F" w14:textId="77777777" w:rsidR="007F1FD9" w:rsidRPr="00986430" w:rsidRDefault="007F1FD9" w:rsidP="008301C0">
            <w:pPr>
              <w:rPr>
                <w:b/>
                <w:bCs/>
              </w:rPr>
            </w:pPr>
            <w:r w:rsidRPr="00B868FA">
              <w:rPr>
                <w:b/>
                <w:bCs/>
              </w:rPr>
              <w:t>Kompetansemål</w:t>
            </w:r>
          </w:p>
        </w:tc>
      </w:tr>
      <w:tr w:rsidR="007F1FD9" w14:paraId="3F152243" w14:textId="77777777" w:rsidTr="008301C0">
        <w:tc>
          <w:tcPr>
            <w:tcW w:w="9062" w:type="dxa"/>
            <w:gridSpan w:val="9"/>
          </w:tcPr>
          <w:p w14:paraId="6BF5EAC8" w14:textId="77777777" w:rsidR="007F1FD9" w:rsidRDefault="007F1FD9" w:rsidP="008301C0">
            <w:pPr>
              <w:rPr>
                <w:b/>
                <w:bCs/>
              </w:rPr>
            </w:pPr>
          </w:p>
          <w:p w14:paraId="543CE474" w14:textId="77777777" w:rsidR="007F1FD9" w:rsidRPr="00B868FA" w:rsidRDefault="007F1FD9" w:rsidP="008301C0">
            <w:pPr>
              <w:rPr>
                <w:b/>
                <w:bCs/>
              </w:rPr>
            </w:pPr>
          </w:p>
        </w:tc>
      </w:tr>
      <w:tr w:rsidR="007F1FD9" w14:paraId="1AB014FB" w14:textId="77777777" w:rsidTr="008301C0">
        <w:tc>
          <w:tcPr>
            <w:tcW w:w="9062" w:type="dxa"/>
            <w:gridSpan w:val="9"/>
            <w:shd w:val="clear" w:color="auto" w:fill="FAE2D5" w:themeFill="accent2" w:themeFillTint="33"/>
          </w:tcPr>
          <w:p w14:paraId="28D0424D" w14:textId="77777777" w:rsidR="007F1FD9" w:rsidRDefault="007F1FD9" w:rsidP="008301C0">
            <w:pPr>
              <w:rPr>
                <w:rFonts w:cs="Arial"/>
                <w:b/>
                <w:bCs/>
                <w:color w:val="303030"/>
              </w:rPr>
            </w:pPr>
            <w:r w:rsidRPr="004C46CB">
              <w:rPr>
                <w:rFonts w:cs="Arial"/>
                <w:b/>
                <w:color w:val="303030"/>
              </w:rPr>
              <w:t>Kompetansebegrepet</w:t>
            </w:r>
            <w:r>
              <w:rPr>
                <w:rFonts w:cs="Arial"/>
                <w:b/>
                <w:bCs/>
                <w:color w:val="303030"/>
              </w:rPr>
              <w:t xml:space="preserve"> </w:t>
            </w:r>
          </w:p>
          <w:p w14:paraId="588C5545" w14:textId="77777777" w:rsidR="007F1FD9" w:rsidRPr="00986430" w:rsidRDefault="007F1FD9" w:rsidP="008301C0">
            <w:pPr>
              <w:rPr>
                <w:rFonts w:cs="Arial"/>
                <w:color w:val="303030"/>
              </w:rPr>
            </w:pPr>
            <w:r w:rsidRPr="001440E4">
              <w:rPr>
                <w:bCs/>
                <w:sz w:val="20"/>
                <w:szCs w:val="20"/>
              </w:rPr>
              <w:t>[marker delene som skal v</w:t>
            </w:r>
            <w:r>
              <w:rPr>
                <w:bCs/>
                <w:sz w:val="20"/>
                <w:szCs w:val="20"/>
              </w:rPr>
              <w:t>urderes</w:t>
            </w:r>
            <w:r w:rsidRPr="001440E4">
              <w:rPr>
                <w:bCs/>
                <w:sz w:val="20"/>
                <w:szCs w:val="20"/>
              </w:rPr>
              <w:t>]</w:t>
            </w:r>
          </w:p>
        </w:tc>
      </w:tr>
      <w:tr w:rsidR="007F1FD9" w14:paraId="130BAD99" w14:textId="77777777" w:rsidTr="008301C0">
        <w:tc>
          <w:tcPr>
            <w:tcW w:w="9062" w:type="dxa"/>
            <w:gridSpan w:val="9"/>
          </w:tcPr>
          <w:p w14:paraId="70219DA6" w14:textId="77777777" w:rsidR="007F1FD9" w:rsidRDefault="007F1FD9" w:rsidP="008301C0">
            <w:pPr>
              <w:rPr>
                <w:rFonts w:cs="Arial"/>
                <w:color w:val="303030"/>
              </w:rPr>
            </w:pPr>
            <w:r w:rsidRPr="004C46CB">
              <w:rPr>
                <w:rFonts w:cs="Arial"/>
                <w:color w:val="303030"/>
              </w:rPr>
              <w:t>Kompetanse er å kunne tilegne seg og anvende kunnskaper og ferdigheter til å mestre utfordringer og løse oppgaver i kjente og ukjente sammenhenger og situasjoner. Kompetanse innebærer forståelse og evne til refleksjon og kritisk tenkning.</w:t>
            </w:r>
          </w:p>
          <w:p w14:paraId="54A9D98C" w14:textId="77777777" w:rsidR="007F1FD9" w:rsidRPr="004C46CB" w:rsidRDefault="007F1FD9" w:rsidP="008301C0">
            <w:pPr>
              <w:rPr>
                <w:rFonts w:cs="Arial"/>
                <w:b/>
                <w:color w:val="303030"/>
              </w:rPr>
            </w:pPr>
          </w:p>
        </w:tc>
      </w:tr>
      <w:tr w:rsidR="007F1FD9" w14:paraId="0EAC9E07" w14:textId="77777777" w:rsidTr="008301C0">
        <w:tc>
          <w:tcPr>
            <w:tcW w:w="2436" w:type="dxa"/>
            <w:gridSpan w:val="3"/>
            <w:shd w:val="clear" w:color="auto" w:fill="FAE2D5" w:themeFill="accent2" w:themeFillTint="33"/>
          </w:tcPr>
          <w:p w14:paraId="420F82F9" w14:textId="77777777" w:rsidR="007F1FD9" w:rsidRPr="005C7BCA" w:rsidRDefault="007F1FD9" w:rsidP="008301C0">
            <w:pPr>
              <w:rPr>
                <w:b/>
                <w:bCs/>
              </w:rPr>
            </w:pPr>
            <w:r w:rsidRPr="005C7BCA">
              <w:rPr>
                <w:b/>
                <w:bCs/>
              </w:rPr>
              <w:t>Hvilke kunnskaper skal vi vurdere?</w:t>
            </w:r>
          </w:p>
        </w:tc>
        <w:tc>
          <w:tcPr>
            <w:tcW w:w="6626" w:type="dxa"/>
            <w:gridSpan w:val="6"/>
          </w:tcPr>
          <w:p w14:paraId="682073BB" w14:textId="77777777" w:rsidR="007F1FD9" w:rsidRDefault="007F1FD9" w:rsidP="008301C0"/>
          <w:p w14:paraId="4004AEA4" w14:textId="77777777" w:rsidR="007F1FD9" w:rsidRDefault="007F1FD9" w:rsidP="008301C0"/>
        </w:tc>
      </w:tr>
      <w:tr w:rsidR="007F1FD9" w14:paraId="5EA9337C" w14:textId="77777777" w:rsidTr="008301C0">
        <w:tc>
          <w:tcPr>
            <w:tcW w:w="2436" w:type="dxa"/>
            <w:gridSpan w:val="3"/>
            <w:shd w:val="clear" w:color="auto" w:fill="FAE2D5" w:themeFill="accent2" w:themeFillTint="33"/>
          </w:tcPr>
          <w:p w14:paraId="0F371ADC" w14:textId="77777777" w:rsidR="007F1FD9" w:rsidRPr="00193878" w:rsidRDefault="007F1FD9" w:rsidP="008301C0">
            <w:pPr>
              <w:rPr>
                <w:b/>
                <w:bCs/>
              </w:rPr>
            </w:pPr>
            <w:r w:rsidRPr="00193878">
              <w:rPr>
                <w:b/>
                <w:bCs/>
              </w:rPr>
              <w:t>Hvilke ferdigheter skal vi vurdere?</w:t>
            </w:r>
          </w:p>
        </w:tc>
        <w:tc>
          <w:tcPr>
            <w:tcW w:w="6626" w:type="dxa"/>
            <w:gridSpan w:val="6"/>
          </w:tcPr>
          <w:p w14:paraId="500E12C2" w14:textId="77777777" w:rsidR="007F1FD9" w:rsidRDefault="007F1FD9" w:rsidP="008301C0"/>
          <w:p w14:paraId="46F27617" w14:textId="77777777" w:rsidR="007F1FD9" w:rsidRDefault="007F1FD9" w:rsidP="008301C0"/>
        </w:tc>
      </w:tr>
      <w:tr w:rsidR="007F1FD9" w14:paraId="109EF7B9" w14:textId="77777777" w:rsidTr="008301C0">
        <w:tc>
          <w:tcPr>
            <w:tcW w:w="2436" w:type="dxa"/>
            <w:gridSpan w:val="3"/>
            <w:shd w:val="clear" w:color="auto" w:fill="FAE2D5" w:themeFill="accent2" w:themeFillTint="33"/>
          </w:tcPr>
          <w:p w14:paraId="1C2901CD" w14:textId="77777777" w:rsidR="007F1FD9" w:rsidRPr="00193878" w:rsidRDefault="007F1FD9" w:rsidP="008301C0">
            <w:pPr>
              <w:rPr>
                <w:b/>
                <w:bCs/>
              </w:rPr>
            </w:pPr>
            <w:r w:rsidRPr="00193878">
              <w:rPr>
                <w:b/>
                <w:bCs/>
              </w:rPr>
              <w:t>Hvordan ivaretar vi voksen- og ressursperspektivet?</w:t>
            </w:r>
          </w:p>
        </w:tc>
        <w:tc>
          <w:tcPr>
            <w:tcW w:w="6626" w:type="dxa"/>
            <w:gridSpan w:val="6"/>
          </w:tcPr>
          <w:p w14:paraId="6C36E292" w14:textId="77777777" w:rsidR="007F1FD9" w:rsidRDefault="007F1FD9" w:rsidP="008301C0"/>
        </w:tc>
      </w:tr>
      <w:tr w:rsidR="007F1FD9" w14:paraId="3EA7DA48" w14:textId="77777777" w:rsidTr="008301C0">
        <w:tc>
          <w:tcPr>
            <w:tcW w:w="9062" w:type="dxa"/>
            <w:gridSpan w:val="9"/>
            <w:shd w:val="clear" w:color="auto" w:fill="F6C5AC" w:themeFill="accent2" w:themeFillTint="66"/>
          </w:tcPr>
          <w:p w14:paraId="3D923146" w14:textId="77777777" w:rsidR="007F1FD9" w:rsidRDefault="007F1FD9" w:rsidP="008301C0">
            <w:r w:rsidRPr="00A76B6F">
              <w:rPr>
                <w:b/>
                <w:bCs/>
              </w:rPr>
              <w:t>Vurderingsformer</w:t>
            </w:r>
            <w:r>
              <w:t xml:space="preserve"> </w:t>
            </w:r>
          </w:p>
          <w:p w14:paraId="4686BE65" w14:textId="77777777" w:rsidR="007F1FD9" w:rsidRDefault="007F1FD9" w:rsidP="008301C0">
            <w:pPr>
              <w:rPr>
                <w:rFonts w:cs="Times New Roman"/>
                <w:sz w:val="20"/>
                <w:szCs w:val="20"/>
              </w:rPr>
            </w:pPr>
            <w:r w:rsidRPr="00122117">
              <w:rPr>
                <w:rFonts w:cs="Times New Roman"/>
                <w:sz w:val="20"/>
                <w:szCs w:val="20"/>
              </w:rPr>
              <w:t>[</w:t>
            </w:r>
            <w:r w:rsidRPr="005E76E9">
              <w:rPr>
                <w:rFonts w:cs="Times New Roman"/>
                <w:sz w:val="20"/>
                <w:szCs w:val="20"/>
              </w:rPr>
              <w:t xml:space="preserve">kryss av for </w:t>
            </w:r>
            <w:r>
              <w:rPr>
                <w:rFonts w:cs="Times New Roman"/>
                <w:sz w:val="20"/>
                <w:szCs w:val="20"/>
              </w:rPr>
              <w:t xml:space="preserve">vurderingsformer </w:t>
            </w:r>
            <w:r w:rsidRPr="005E76E9">
              <w:rPr>
                <w:rFonts w:cs="Times New Roman"/>
                <w:sz w:val="20"/>
                <w:szCs w:val="20"/>
              </w:rPr>
              <w:t xml:space="preserve">som </w:t>
            </w:r>
            <w:r>
              <w:rPr>
                <w:rFonts w:cs="Times New Roman"/>
                <w:sz w:val="20"/>
                <w:szCs w:val="20"/>
              </w:rPr>
              <w:t xml:space="preserve">skal benyttes og </w:t>
            </w:r>
            <w:r w:rsidRPr="005E76E9">
              <w:rPr>
                <w:rFonts w:cs="Times New Roman"/>
                <w:sz w:val="20"/>
                <w:szCs w:val="20"/>
              </w:rPr>
              <w:t>skriv</w:t>
            </w:r>
            <w:r>
              <w:rPr>
                <w:rFonts w:cs="Times New Roman"/>
                <w:sz w:val="20"/>
                <w:szCs w:val="20"/>
              </w:rPr>
              <w:t xml:space="preserve"> </w:t>
            </w:r>
            <w:r w:rsidRPr="005E76E9">
              <w:rPr>
                <w:rFonts w:cs="Times New Roman"/>
                <w:sz w:val="20"/>
                <w:szCs w:val="20"/>
              </w:rPr>
              <w:t>inn nye</w:t>
            </w:r>
            <w:r>
              <w:rPr>
                <w:rFonts w:cs="Times New Roman"/>
                <w:sz w:val="20"/>
                <w:szCs w:val="20"/>
              </w:rPr>
              <w:t xml:space="preserve"> ved behov</w:t>
            </w:r>
            <w:r w:rsidRPr="00122117">
              <w:rPr>
                <w:rFonts w:cs="Times New Roman"/>
                <w:sz w:val="20"/>
                <w:szCs w:val="20"/>
              </w:rPr>
              <w:t>]</w:t>
            </w:r>
          </w:p>
          <w:p w14:paraId="38D320EC" w14:textId="77777777" w:rsidR="00D02E5A" w:rsidRDefault="00D02E5A" w:rsidP="008301C0">
            <w:pPr>
              <w:rPr>
                <w:rFonts w:cs="Times New Roman"/>
              </w:rPr>
            </w:pPr>
          </w:p>
          <w:p w14:paraId="7F93FB50" w14:textId="77777777" w:rsidR="00D02E5A" w:rsidRDefault="00D02E5A" w:rsidP="008301C0">
            <w:pPr>
              <w:rPr>
                <w:rFonts w:cs="Times New Roman"/>
              </w:rPr>
            </w:pPr>
          </w:p>
          <w:p w14:paraId="2C7925B2" w14:textId="77777777" w:rsidR="00D02E5A" w:rsidRDefault="00D02E5A" w:rsidP="008301C0"/>
        </w:tc>
      </w:tr>
      <w:tr w:rsidR="007F1FD9" w14:paraId="0BA22C1C" w14:textId="77777777" w:rsidTr="008301C0">
        <w:tc>
          <w:tcPr>
            <w:tcW w:w="3020" w:type="dxa"/>
            <w:gridSpan w:val="4"/>
          </w:tcPr>
          <w:p w14:paraId="486DD3F9" w14:textId="77777777" w:rsidR="007F1FD9" w:rsidRDefault="00D02E5A" w:rsidP="008301C0">
            <w:sdt>
              <w:sdtPr>
                <w:id w:val="154188621"/>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Ord til bilde</w:t>
            </w:r>
          </w:p>
        </w:tc>
        <w:tc>
          <w:tcPr>
            <w:tcW w:w="3021" w:type="dxa"/>
            <w:gridSpan w:val="3"/>
          </w:tcPr>
          <w:p w14:paraId="3869CCCD" w14:textId="77777777" w:rsidR="007F1FD9" w:rsidRDefault="00D02E5A" w:rsidP="008301C0">
            <w:sdt>
              <w:sdtPr>
                <w:id w:val="-2107575945"/>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Lytt og flytt</w:t>
            </w:r>
          </w:p>
        </w:tc>
        <w:tc>
          <w:tcPr>
            <w:tcW w:w="3021" w:type="dxa"/>
            <w:gridSpan w:val="2"/>
          </w:tcPr>
          <w:p w14:paraId="4DE2AA0A" w14:textId="77777777" w:rsidR="007F1FD9" w:rsidRDefault="00D02E5A" w:rsidP="008301C0">
            <w:sdt>
              <w:sdtPr>
                <w:id w:val="-792199125"/>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Case/diskusjon</w:t>
            </w:r>
          </w:p>
        </w:tc>
      </w:tr>
      <w:tr w:rsidR="007F1FD9" w14:paraId="1BD52F67" w14:textId="77777777" w:rsidTr="008301C0">
        <w:tc>
          <w:tcPr>
            <w:tcW w:w="3020" w:type="dxa"/>
            <w:gridSpan w:val="4"/>
            <w:shd w:val="clear" w:color="auto" w:fill="FAE2D5" w:themeFill="accent2" w:themeFillTint="33"/>
          </w:tcPr>
          <w:p w14:paraId="6782E5EB" w14:textId="77777777" w:rsidR="007F1FD9" w:rsidRDefault="00D02E5A" w:rsidP="008301C0">
            <w:sdt>
              <w:sdtPr>
                <w:id w:val="-606962483"/>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Rollespill</w:t>
            </w:r>
          </w:p>
        </w:tc>
        <w:tc>
          <w:tcPr>
            <w:tcW w:w="3021" w:type="dxa"/>
            <w:gridSpan w:val="3"/>
            <w:shd w:val="clear" w:color="auto" w:fill="FAE2D5" w:themeFill="accent2" w:themeFillTint="33"/>
          </w:tcPr>
          <w:p w14:paraId="23BB479B" w14:textId="77777777" w:rsidR="007F1FD9" w:rsidRDefault="00D02E5A" w:rsidP="008301C0">
            <w:sdt>
              <w:sdtPr>
                <w:id w:val="-377466139"/>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Intervju</w:t>
            </w:r>
          </w:p>
        </w:tc>
        <w:tc>
          <w:tcPr>
            <w:tcW w:w="3021" w:type="dxa"/>
            <w:gridSpan w:val="2"/>
            <w:shd w:val="clear" w:color="auto" w:fill="FAE2D5" w:themeFill="accent2" w:themeFillTint="33"/>
          </w:tcPr>
          <w:p w14:paraId="62B6D9FA" w14:textId="77777777" w:rsidR="007F1FD9" w:rsidRDefault="00D02E5A" w:rsidP="008301C0">
            <w:sdt>
              <w:sdtPr>
                <w:id w:val="-707881235"/>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Veggplakat</w:t>
            </w:r>
          </w:p>
        </w:tc>
      </w:tr>
      <w:tr w:rsidR="007F1FD9" w14:paraId="5ACC6ACA" w14:textId="77777777" w:rsidTr="008301C0">
        <w:tc>
          <w:tcPr>
            <w:tcW w:w="3020" w:type="dxa"/>
            <w:gridSpan w:val="4"/>
          </w:tcPr>
          <w:p w14:paraId="5C884541" w14:textId="77777777" w:rsidR="007F1FD9" w:rsidRDefault="00D02E5A" w:rsidP="008301C0">
            <w:sdt>
              <w:sdtPr>
                <w:id w:val="1910419384"/>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Sortere bilder/ord</w:t>
            </w:r>
          </w:p>
        </w:tc>
        <w:tc>
          <w:tcPr>
            <w:tcW w:w="3021" w:type="dxa"/>
            <w:gridSpan w:val="3"/>
          </w:tcPr>
          <w:p w14:paraId="72D5A959" w14:textId="77777777" w:rsidR="007F1FD9" w:rsidRDefault="00D02E5A" w:rsidP="008301C0">
            <w:sdt>
              <w:sdtPr>
                <w:id w:val="2043011383"/>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Identifisere og gruppere</w:t>
            </w:r>
          </w:p>
        </w:tc>
        <w:tc>
          <w:tcPr>
            <w:tcW w:w="3021" w:type="dxa"/>
            <w:gridSpan w:val="2"/>
          </w:tcPr>
          <w:p w14:paraId="09CEBA44" w14:textId="77777777" w:rsidR="007F1FD9" w:rsidRDefault="00D02E5A" w:rsidP="008301C0">
            <w:sdt>
              <w:sdtPr>
                <w:id w:val="-2107560133"/>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Ta/finne bilder etter kriterier</w:t>
            </w:r>
          </w:p>
        </w:tc>
      </w:tr>
      <w:tr w:rsidR="007F1FD9" w14:paraId="42104C09" w14:textId="77777777" w:rsidTr="008301C0">
        <w:tc>
          <w:tcPr>
            <w:tcW w:w="3020" w:type="dxa"/>
            <w:gridSpan w:val="4"/>
            <w:shd w:val="clear" w:color="auto" w:fill="FAE2D5" w:themeFill="accent2" w:themeFillTint="33"/>
          </w:tcPr>
          <w:p w14:paraId="6F29A80A" w14:textId="77777777" w:rsidR="007F1FD9" w:rsidRDefault="00D02E5A" w:rsidP="008301C0">
            <w:sdt>
              <w:sdtPr>
                <w:id w:val="1602525098"/>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Fagtekst</w:t>
            </w:r>
          </w:p>
        </w:tc>
        <w:tc>
          <w:tcPr>
            <w:tcW w:w="3021" w:type="dxa"/>
            <w:gridSpan w:val="3"/>
            <w:shd w:val="clear" w:color="auto" w:fill="FAE2D5" w:themeFill="accent2" w:themeFillTint="33"/>
          </w:tcPr>
          <w:p w14:paraId="2C206D9D" w14:textId="77777777" w:rsidR="007F1FD9" w:rsidRDefault="00D02E5A" w:rsidP="008301C0">
            <w:sdt>
              <w:sdtPr>
                <w:id w:val="1891461321"/>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Skrive ord/setninger</w:t>
            </w:r>
          </w:p>
        </w:tc>
        <w:tc>
          <w:tcPr>
            <w:tcW w:w="3021" w:type="dxa"/>
            <w:gridSpan w:val="2"/>
            <w:shd w:val="clear" w:color="auto" w:fill="FAE2D5" w:themeFill="accent2" w:themeFillTint="33"/>
          </w:tcPr>
          <w:p w14:paraId="7319DBC0" w14:textId="77777777" w:rsidR="007F1FD9" w:rsidRDefault="00D02E5A" w:rsidP="008301C0">
            <w:sdt>
              <w:sdtPr>
                <w:id w:val="656110550"/>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Gjennomføre forsøk</w:t>
            </w:r>
          </w:p>
        </w:tc>
      </w:tr>
      <w:tr w:rsidR="007F1FD9" w14:paraId="0593B8FF" w14:textId="77777777" w:rsidTr="008301C0">
        <w:tc>
          <w:tcPr>
            <w:tcW w:w="3020" w:type="dxa"/>
            <w:gridSpan w:val="4"/>
          </w:tcPr>
          <w:p w14:paraId="0641D5B5" w14:textId="77777777" w:rsidR="007F1FD9" w:rsidRDefault="00D02E5A" w:rsidP="008301C0">
            <w:sdt>
              <w:sdtPr>
                <w:id w:val="240605796"/>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Fagsamtale</w:t>
            </w:r>
          </w:p>
        </w:tc>
        <w:tc>
          <w:tcPr>
            <w:tcW w:w="3021" w:type="dxa"/>
            <w:gridSpan w:val="3"/>
          </w:tcPr>
          <w:p w14:paraId="26B02B77" w14:textId="77777777" w:rsidR="007F1FD9" w:rsidRDefault="00D02E5A" w:rsidP="008301C0">
            <w:sdt>
              <w:sdtPr>
                <w:id w:val="1579484225"/>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Lage tabell</w:t>
            </w:r>
          </w:p>
        </w:tc>
        <w:tc>
          <w:tcPr>
            <w:tcW w:w="3021" w:type="dxa"/>
            <w:gridSpan w:val="2"/>
          </w:tcPr>
          <w:p w14:paraId="4F803C3C" w14:textId="77777777" w:rsidR="007F1FD9" w:rsidRDefault="00D02E5A" w:rsidP="008301C0">
            <w:sdt>
              <w:sdtPr>
                <w:id w:val="604006276"/>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Skriftlig prøve</w:t>
            </w:r>
          </w:p>
        </w:tc>
      </w:tr>
      <w:tr w:rsidR="007F1FD9" w14:paraId="03A33FF1" w14:textId="77777777" w:rsidTr="008301C0">
        <w:tc>
          <w:tcPr>
            <w:tcW w:w="3020" w:type="dxa"/>
            <w:gridSpan w:val="4"/>
            <w:shd w:val="clear" w:color="auto" w:fill="FAE2D5" w:themeFill="accent2" w:themeFillTint="33"/>
          </w:tcPr>
          <w:p w14:paraId="0F2CB108" w14:textId="77777777" w:rsidR="007F1FD9" w:rsidRDefault="00D02E5A" w:rsidP="008301C0">
            <w:sdt>
              <w:sdtPr>
                <w:id w:val="570008291"/>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Lydfil/podkast</w:t>
            </w:r>
          </w:p>
        </w:tc>
        <w:tc>
          <w:tcPr>
            <w:tcW w:w="3021" w:type="dxa"/>
            <w:gridSpan w:val="3"/>
            <w:shd w:val="clear" w:color="auto" w:fill="FAE2D5" w:themeFill="accent2" w:themeFillTint="33"/>
          </w:tcPr>
          <w:p w14:paraId="409041B2" w14:textId="77777777" w:rsidR="007F1FD9" w:rsidRDefault="00D02E5A" w:rsidP="008301C0">
            <w:sdt>
              <w:sdtPr>
                <w:id w:val="-689450854"/>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Film</w:t>
            </w:r>
          </w:p>
        </w:tc>
        <w:tc>
          <w:tcPr>
            <w:tcW w:w="3021" w:type="dxa"/>
            <w:gridSpan w:val="2"/>
            <w:shd w:val="clear" w:color="auto" w:fill="FAE2D5" w:themeFill="accent2" w:themeFillTint="33"/>
          </w:tcPr>
          <w:p w14:paraId="79350F92" w14:textId="77777777" w:rsidR="007F1FD9" w:rsidRDefault="00D02E5A" w:rsidP="008301C0">
            <w:sdt>
              <w:sdtPr>
                <w:id w:val="1055511022"/>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Presentasjon</w:t>
            </w:r>
          </w:p>
        </w:tc>
      </w:tr>
      <w:tr w:rsidR="007F1FD9" w14:paraId="420D0A51" w14:textId="77777777" w:rsidTr="008301C0">
        <w:tc>
          <w:tcPr>
            <w:tcW w:w="3020" w:type="dxa"/>
            <w:gridSpan w:val="4"/>
          </w:tcPr>
          <w:p w14:paraId="28D8A33F" w14:textId="77777777" w:rsidR="007F1FD9" w:rsidRDefault="00D02E5A" w:rsidP="008301C0">
            <w:sdt>
              <w:sdtPr>
                <w:id w:val="-452407633"/>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Lage brettspill</w:t>
            </w:r>
          </w:p>
        </w:tc>
        <w:tc>
          <w:tcPr>
            <w:tcW w:w="3021" w:type="dxa"/>
            <w:gridSpan w:val="3"/>
          </w:tcPr>
          <w:p w14:paraId="19FB5F30" w14:textId="77777777" w:rsidR="007F1FD9" w:rsidRDefault="00D02E5A" w:rsidP="008301C0">
            <w:sdt>
              <w:sdtPr>
                <w:id w:val="308761692"/>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Praktisk arbeid</w:t>
            </w:r>
          </w:p>
        </w:tc>
        <w:tc>
          <w:tcPr>
            <w:tcW w:w="3021" w:type="dxa"/>
            <w:gridSpan w:val="2"/>
          </w:tcPr>
          <w:p w14:paraId="5B7F69DC" w14:textId="77777777" w:rsidR="007F1FD9" w:rsidRDefault="00D02E5A" w:rsidP="008301C0">
            <w:sdt>
              <w:sdtPr>
                <w:id w:val="636158921"/>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Systematisere med tegning/ord</w:t>
            </w:r>
          </w:p>
        </w:tc>
      </w:tr>
      <w:tr w:rsidR="007F1FD9" w14:paraId="080DCC35" w14:textId="77777777" w:rsidTr="008301C0">
        <w:tc>
          <w:tcPr>
            <w:tcW w:w="3020" w:type="dxa"/>
            <w:gridSpan w:val="4"/>
            <w:shd w:val="clear" w:color="auto" w:fill="FAE2D5" w:themeFill="accent2" w:themeFillTint="33"/>
          </w:tcPr>
          <w:p w14:paraId="0951A6C3" w14:textId="77777777" w:rsidR="007F1FD9" w:rsidRDefault="00D02E5A" w:rsidP="008301C0">
            <w:sdt>
              <w:sdtPr>
                <w:id w:val="-308858196"/>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w:t>
            </w:r>
          </w:p>
        </w:tc>
        <w:tc>
          <w:tcPr>
            <w:tcW w:w="3021" w:type="dxa"/>
            <w:gridSpan w:val="3"/>
            <w:shd w:val="clear" w:color="auto" w:fill="FAE2D5" w:themeFill="accent2" w:themeFillTint="33"/>
          </w:tcPr>
          <w:p w14:paraId="1C773872" w14:textId="77777777" w:rsidR="007F1FD9" w:rsidRDefault="00D02E5A" w:rsidP="008301C0">
            <w:sdt>
              <w:sdtPr>
                <w:id w:val="-1525011782"/>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w:t>
            </w:r>
          </w:p>
        </w:tc>
        <w:tc>
          <w:tcPr>
            <w:tcW w:w="3021" w:type="dxa"/>
            <w:gridSpan w:val="2"/>
            <w:shd w:val="clear" w:color="auto" w:fill="FAE2D5" w:themeFill="accent2" w:themeFillTint="33"/>
          </w:tcPr>
          <w:p w14:paraId="24BD2A55" w14:textId="77777777" w:rsidR="007F1FD9" w:rsidRDefault="00D02E5A" w:rsidP="008301C0">
            <w:sdt>
              <w:sdtPr>
                <w:id w:val="1734659242"/>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w:t>
            </w:r>
          </w:p>
        </w:tc>
      </w:tr>
      <w:tr w:rsidR="007F1FD9" w14:paraId="25E7C64C" w14:textId="77777777" w:rsidTr="008301C0">
        <w:tc>
          <w:tcPr>
            <w:tcW w:w="3020" w:type="dxa"/>
            <w:gridSpan w:val="4"/>
            <w:tcBorders>
              <w:bottom w:val="single" w:sz="4" w:space="0" w:color="auto"/>
            </w:tcBorders>
          </w:tcPr>
          <w:p w14:paraId="145FD21E" w14:textId="77777777" w:rsidR="007F1FD9" w:rsidRDefault="00D02E5A" w:rsidP="008301C0">
            <w:sdt>
              <w:sdtPr>
                <w:id w:val="-1996327089"/>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w:t>
            </w:r>
          </w:p>
        </w:tc>
        <w:tc>
          <w:tcPr>
            <w:tcW w:w="3021" w:type="dxa"/>
            <w:gridSpan w:val="3"/>
            <w:tcBorders>
              <w:bottom w:val="single" w:sz="4" w:space="0" w:color="auto"/>
            </w:tcBorders>
          </w:tcPr>
          <w:p w14:paraId="3B0C799A" w14:textId="77777777" w:rsidR="007F1FD9" w:rsidRDefault="00D02E5A" w:rsidP="008301C0">
            <w:sdt>
              <w:sdtPr>
                <w:id w:val="391855800"/>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w:t>
            </w:r>
          </w:p>
        </w:tc>
        <w:sdt>
          <w:sdtPr>
            <w:id w:val="287240456"/>
            <w14:checkbox>
              <w14:checked w14:val="0"/>
              <w14:checkedState w14:val="2612" w14:font="MS Gothic"/>
              <w14:uncheckedState w14:val="2610" w14:font="MS Gothic"/>
            </w14:checkbox>
          </w:sdtPr>
          <w:sdtEndPr/>
          <w:sdtContent>
            <w:tc>
              <w:tcPr>
                <w:tcW w:w="3021" w:type="dxa"/>
                <w:gridSpan w:val="2"/>
                <w:tcBorders>
                  <w:bottom w:val="single" w:sz="4" w:space="0" w:color="auto"/>
                </w:tcBorders>
              </w:tcPr>
              <w:p w14:paraId="68A1E554" w14:textId="77777777" w:rsidR="007F1FD9" w:rsidRDefault="007F1FD9" w:rsidP="008301C0">
                <w:r>
                  <w:rPr>
                    <w:rFonts w:ascii="MS Gothic" w:eastAsia="MS Gothic" w:hAnsi="MS Gothic" w:hint="eastAsia"/>
                  </w:rPr>
                  <w:t>☐</w:t>
                </w:r>
              </w:p>
            </w:tc>
          </w:sdtContent>
        </w:sdt>
      </w:tr>
      <w:tr w:rsidR="007F1FD9" w14:paraId="2251586C" w14:textId="77777777" w:rsidTr="008301C0">
        <w:tc>
          <w:tcPr>
            <w:tcW w:w="9062" w:type="dxa"/>
            <w:gridSpan w:val="9"/>
            <w:tcBorders>
              <w:left w:val="nil"/>
              <w:right w:val="nil"/>
            </w:tcBorders>
          </w:tcPr>
          <w:p w14:paraId="47AF11F9" w14:textId="77777777" w:rsidR="007F1FD9" w:rsidRDefault="007F1FD9" w:rsidP="008301C0"/>
        </w:tc>
      </w:tr>
      <w:tr w:rsidR="007F1FD9" w14:paraId="68F967E7" w14:textId="77777777" w:rsidTr="008301C0">
        <w:tc>
          <w:tcPr>
            <w:tcW w:w="9062" w:type="dxa"/>
            <w:gridSpan w:val="9"/>
            <w:shd w:val="clear" w:color="auto" w:fill="F6C5AC" w:themeFill="accent2" w:themeFillTint="66"/>
          </w:tcPr>
          <w:p w14:paraId="25B9EE58" w14:textId="77777777" w:rsidR="007F1FD9" w:rsidRPr="00691DF8" w:rsidRDefault="007F1FD9" w:rsidP="008301C0">
            <w:pPr>
              <w:rPr>
                <w:b/>
                <w:bCs/>
              </w:rPr>
            </w:pPr>
            <w:r w:rsidRPr="00691DF8">
              <w:rPr>
                <w:b/>
                <w:bCs/>
              </w:rPr>
              <w:t>Beskrivelse av vurderin</w:t>
            </w:r>
            <w:r>
              <w:rPr>
                <w:b/>
                <w:bCs/>
              </w:rPr>
              <w:t>g</w:t>
            </w:r>
            <w:r w:rsidRPr="00691DF8">
              <w:rPr>
                <w:b/>
                <w:bCs/>
              </w:rPr>
              <w:t>sopplegget</w:t>
            </w:r>
          </w:p>
        </w:tc>
      </w:tr>
      <w:tr w:rsidR="007F1FD9" w14:paraId="7C7ACC5B" w14:textId="77777777" w:rsidTr="008301C0">
        <w:tc>
          <w:tcPr>
            <w:tcW w:w="9062" w:type="dxa"/>
            <w:gridSpan w:val="9"/>
          </w:tcPr>
          <w:p w14:paraId="43140320" w14:textId="77777777" w:rsidR="007F1FD9" w:rsidRDefault="007F1FD9" w:rsidP="008301C0"/>
          <w:p w14:paraId="71C8C647" w14:textId="77777777" w:rsidR="007F1FD9" w:rsidRDefault="007F1FD9" w:rsidP="008301C0"/>
          <w:p w14:paraId="3E6B81F6" w14:textId="77777777" w:rsidR="007F1FD9" w:rsidRDefault="007F1FD9" w:rsidP="008301C0"/>
          <w:p w14:paraId="3D65910F" w14:textId="77777777" w:rsidR="007F1FD9" w:rsidRDefault="007F1FD9" w:rsidP="008301C0"/>
        </w:tc>
      </w:tr>
      <w:tr w:rsidR="007F1FD9" w14:paraId="21A32B58" w14:textId="77777777" w:rsidTr="008301C0">
        <w:tc>
          <w:tcPr>
            <w:tcW w:w="9062" w:type="dxa"/>
            <w:gridSpan w:val="9"/>
            <w:shd w:val="clear" w:color="auto" w:fill="F6C5AC" w:themeFill="accent2" w:themeFillTint="66"/>
          </w:tcPr>
          <w:p w14:paraId="0DFEAC15" w14:textId="77777777" w:rsidR="007F1FD9" w:rsidRDefault="007F1FD9" w:rsidP="008301C0">
            <w:r w:rsidRPr="00BE01BC">
              <w:rPr>
                <w:b/>
                <w:bCs/>
              </w:rPr>
              <w:t>Behov for individuell tilpasning i vurderingssituasjonen</w:t>
            </w:r>
            <w:r>
              <w:t xml:space="preserve"> (</w:t>
            </w:r>
            <w:proofErr w:type="spellStart"/>
            <w:r>
              <w:fldChar w:fldCharType="begin"/>
            </w:r>
            <w:r>
              <w:instrText>HYPERLINK "https://www.udir.no/regelverkstolkninger/opplaring/lov-om-grunnskoleopplaringa-og-den-vidaregaande-opplaringa-opplaringslova/femte-del--forebuande-opplaring-og-vidaregaande-opplaring-for-vaksne/kapittel-19-innhaldet-i-og-organiseringa-av-den-forebuande-og-den-vidaregaande-opplaringa-for-vaksne/-19-5-tilpassa-opplaring-og-individuell-tilrettelegging-for-vaksne-deltakarar/"</w:instrText>
            </w:r>
            <w:r>
              <w:fldChar w:fldCharType="separate"/>
            </w:r>
            <w:r w:rsidRPr="00645B2F">
              <w:rPr>
                <w:rStyle w:val="Hyperkobling"/>
              </w:rPr>
              <w:t>Oppll</w:t>
            </w:r>
            <w:proofErr w:type="spellEnd"/>
            <w:r w:rsidRPr="00645B2F">
              <w:rPr>
                <w:rStyle w:val="Hyperkobling"/>
              </w:rPr>
              <w:t>. § 19-5</w:t>
            </w:r>
            <w:r>
              <w:fldChar w:fldCharType="end"/>
            </w:r>
            <w:r>
              <w:t>)</w:t>
            </w:r>
          </w:p>
          <w:p w14:paraId="7E1C6031" w14:textId="77777777" w:rsidR="007F1FD9" w:rsidRDefault="007F1FD9" w:rsidP="008301C0">
            <w:r w:rsidRPr="00BE01BC">
              <w:rPr>
                <w:sz w:val="20"/>
                <w:szCs w:val="20"/>
              </w:rPr>
              <w:t>[høytlesning av tekst, muntlig gjennomføring i stedet for skriftlig osv.]</w:t>
            </w:r>
          </w:p>
        </w:tc>
      </w:tr>
      <w:tr w:rsidR="007F1FD9" w14:paraId="0127E190" w14:textId="77777777" w:rsidTr="008301C0">
        <w:tc>
          <w:tcPr>
            <w:tcW w:w="9062" w:type="dxa"/>
            <w:gridSpan w:val="9"/>
          </w:tcPr>
          <w:p w14:paraId="0BC2860B" w14:textId="77777777" w:rsidR="007F1FD9" w:rsidRDefault="007F1FD9" w:rsidP="008301C0"/>
          <w:p w14:paraId="409D1AE1" w14:textId="77777777" w:rsidR="007F1FD9" w:rsidRDefault="007F1FD9" w:rsidP="008301C0"/>
          <w:p w14:paraId="661CFD22" w14:textId="77777777" w:rsidR="007F1FD9" w:rsidRDefault="007F1FD9" w:rsidP="008301C0"/>
        </w:tc>
      </w:tr>
      <w:tr w:rsidR="007F1FD9" w14:paraId="0CEC7856" w14:textId="77777777" w:rsidTr="008301C0">
        <w:tc>
          <w:tcPr>
            <w:tcW w:w="9062" w:type="dxa"/>
            <w:gridSpan w:val="9"/>
            <w:shd w:val="clear" w:color="auto" w:fill="F6C5AC" w:themeFill="accent2" w:themeFillTint="66"/>
          </w:tcPr>
          <w:p w14:paraId="72050D7A" w14:textId="77777777" w:rsidR="007F1FD9" w:rsidRDefault="007F1FD9" w:rsidP="008301C0">
            <w:r w:rsidRPr="00BE01BC">
              <w:rPr>
                <w:b/>
                <w:bCs/>
              </w:rPr>
              <w:t>Grunnleggende ferdigheter</w:t>
            </w:r>
            <w:r>
              <w:t xml:space="preserve"> </w:t>
            </w:r>
          </w:p>
          <w:p w14:paraId="46E2FC0E" w14:textId="77777777" w:rsidR="007F1FD9" w:rsidRDefault="007F1FD9" w:rsidP="008301C0">
            <w:r w:rsidRPr="00BE01BC">
              <w:rPr>
                <w:sz w:val="20"/>
                <w:szCs w:val="20"/>
              </w:rPr>
              <w:t>[kryss av for ferdigheter som inngår i vurderingen]</w:t>
            </w:r>
          </w:p>
        </w:tc>
      </w:tr>
      <w:tr w:rsidR="007F1FD9" w14:paraId="15C87BC1" w14:textId="77777777" w:rsidTr="008301C0">
        <w:tc>
          <w:tcPr>
            <w:tcW w:w="1812" w:type="dxa"/>
            <w:gridSpan w:val="2"/>
          </w:tcPr>
          <w:p w14:paraId="66D12726" w14:textId="77777777" w:rsidR="007F1FD9" w:rsidRDefault="00D02E5A" w:rsidP="008301C0">
            <w:sdt>
              <w:sdtPr>
                <w:id w:val="-1513910439"/>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Lese</w:t>
            </w:r>
          </w:p>
        </w:tc>
        <w:tc>
          <w:tcPr>
            <w:tcW w:w="1812" w:type="dxa"/>
            <w:gridSpan w:val="3"/>
          </w:tcPr>
          <w:p w14:paraId="00D7C795" w14:textId="77777777" w:rsidR="007F1FD9" w:rsidRDefault="00D02E5A" w:rsidP="008301C0">
            <w:sdt>
              <w:sdtPr>
                <w:id w:val="-1529095699"/>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Skrive</w:t>
            </w:r>
          </w:p>
        </w:tc>
        <w:tc>
          <w:tcPr>
            <w:tcW w:w="1813" w:type="dxa"/>
          </w:tcPr>
          <w:p w14:paraId="71104C62" w14:textId="77777777" w:rsidR="007F1FD9" w:rsidRDefault="00D02E5A" w:rsidP="008301C0">
            <w:sdt>
              <w:sdtPr>
                <w:id w:val="-796995083"/>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Regne</w:t>
            </w:r>
          </w:p>
        </w:tc>
        <w:tc>
          <w:tcPr>
            <w:tcW w:w="1812" w:type="dxa"/>
            <w:gridSpan w:val="2"/>
          </w:tcPr>
          <w:p w14:paraId="194F40B8" w14:textId="77777777" w:rsidR="007F1FD9" w:rsidRDefault="00D02E5A" w:rsidP="008301C0">
            <w:sdt>
              <w:sdtPr>
                <w:id w:val="-1848865067"/>
                <w14:checkbox>
                  <w14:checked w14:val="0"/>
                  <w14:checkedState w14:val="2612" w14:font="MS Gothic"/>
                  <w14:uncheckedState w14:val="2610" w14:font="MS Gothic"/>
                </w14:checkbox>
              </w:sdtPr>
              <w:sdtEndPr/>
              <w:sdtContent>
                <w:r w:rsidR="007F1FD9" w:rsidRPr="721D2DAC">
                  <w:rPr>
                    <w:rFonts w:ascii="MS Gothic" w:eastAsia="MS Gothic" w:hAnsi="MS Gothic" w:cs="MS Gothic"/>
                  </w:rPr>
                  <w:t>☐</w:t>
                </w:r>
              </w:sdtContent>
            </w:sdt>
            <w:r w:rsidR="007F1FD9">
              <w:t xml:space="preserve"> Muntlig</w:t>
            </w:r>
          </w:p>
        </w:tc>
        <w:tc>
          <w:tcPr>
            <w:tcW w:w="1813" w:type="dxa"/>
          </w:tcPr>
          <w:p w14:paraId="10728E44" w14:textId="77777777" w:rsidR="007F1FD9" w:rsidRDefault="00D02E5A" w:rsidP="008301C0">
            <w:sdt>
              <w:sdtPr>
                <w:id w:val="-328129737"/>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Digitale ferdigheter</w:t>
            </w:r>
          </w:p>
        </w:tc>
      </w:tr>
      <w:tr w:rsidR="007F1FD9" w14:paraId="03B822C3" w14:textId="77777777" w:rsidTr="008301C0">
        <w:tc>
          <w:tcPr>
            <w:tcW w:w="9062" w:type="dxa"/>
            <w:gridSpan w:val="9"/>
            <w:shd w:val="clear" w:color="auto" w:fill="F6C5AC" w:themeFill="accent2" w:themeFillTint="66"/>
          </w:tcPr>
          <w:p w14:paraId="474065AB" w14:textId="77777777" w:rsidR="007F1FD9" w:rsidRDefault="007F1FD9" w:rsidP="008301C0">
            <w:r w:rsidRPr="00CE358A">
              <w:rPr>
                <w:b/>
                <w:bCs/>
              </w:rPr>
              <w:t>Tverrfaglighet</w:t>
            </w:r>
            <w:r>
              <w:t xml:space="preserve"> </w:t>
            </w:r>
          </w:p>
          <w:p w14:paraId="0C8920B3" w14:textId="77777777" w:rsidR="007F1FD9" w:rsidRDefault="007F1FD9" w:rsidP="008301C0">
            <w:r w:rsidRPr="00CE358A">
              <w:rPr>
                <w:sz w:val="20"/>
                <w:szCs w:val="20"/>
              </w:rPr>
              <w:t>[fyll inn eventuelle planer for tverrfaglig samarbeid]</w:t>
            </w:r>
          </w:p>
        </w:tc>
      </w:tr>
      <w:tr w:rsidR="007F1FD9" w14:paraId="1E5F94B7" w14:textId="77777777" w:rsidTr="008301C0">
        <w:tc>
          <w:tcPr>
            <w:tcW w:w="9062" w:type="dxa"/>
            <w:gridSpan w:val="9"/>
          </w:tcPr>
          <w:p w14:paraId="4A1A3B00" w14:textId="77777777" w:rsidR="007F1FD9" w:rsidRDefault="007F1FD9" w:rsidP="008301C0"/>
          <w:p w14:paraId="6B5656A0" w14:textId="77777777" w:rsidR="007F1FD9" w:rsidRDefault="007F1FD9" w:rsidP="008301C0"/>
          <w:p w14:paraId="6A4619FB" w14:textId="77777777" w:rsidR="007F1FD9" w:rsidRDefault="007F1FD9" w:rsidP="008301C0"/>
        </w:tc>
      </w:tr>
      <w:tr w:rsidR="007F1FD9" w14:paraId="42F5FF3D" w14:textId="77777777" w:rsidTr="008301C0">
        <w:tc>
          <w:tcPr>
            <w:tcW w:w="9062" w:type="dxa"/>
            <w:gridSpan w:val="9"/>
            <w:shd w:val="clear" w:color="auto" w:fill="F6C5AC" w:themeFill="accent2" w:themeFillTint="66"/>
          </w:tcPr>
          <w:p w14:paraId="53D904D9" w14:textId="77777777" w:rsidR="007F1FD9" w:rsidRDefault="007F1FD9" w:rsidP="008301C0">
            <w:r w:rsidRPr="000C4EEB">
              <w:rPr>
                <w:b/>
                <w:bCs/>
              </w:rPr>
              <w:t>Relevant støtte</w:t>
            </w:r>
            <w:r>
              <w:t xml:space="preserve"> </w:t>
            </w:r>
          </w:p>
          <w:p w14:paraId="479BE6E7" w14:textId="77777777" w:rsidR="007F1FD9" w:rsidRDefault="007F1FD9" w:rsidP="008301C0">
            <w:r w:rsidRPr="000C4EEB">
              <w:rPr>
                <w:sz w:val="20"/>
                <w:szCs w:val="20"/>
              </w:rPr>
              <w:t>[kryss av for støttet som skal benyttes og skriv inn nye ved behov]</w:t>
            </w:r>
          </w:p>
        </w:tc>
      </w:tr>
      <w:tr w:rsidR="007F1FD9" w14:paraId="501C9EB8" w14:textId="77777777" w:rsidTr="008301C0">
        <w:tc>
          <w:tcPr>
            <w:tcW w:w="3020" w:type="dxa"/>
            <w:gridSpan w:val="4"/>
          </w:tcPr>
          <w:p w14:paraId="724DA066" w14:textId="77777777" w:rsidR="007F1FD9" w:rsidRDefault="00D02E5A" w:rsidP="008301C0">
            <w:sdt>
              <w:sdtPr>
                <w:id w:val="-1498264512"/>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Bilder</w:t>
            </w:r>
          </w:p>
        </w:tc>
        <w:tc>
          <w:tcPr>
            <w:tcW w:w="3021" w:type="dxa"/>
            <w:gridSpan w:val="3"/>
          </w:tcPr>
          <w:p w14:paraId="270F4FB5" w14:textId="77777777" w:rsidR="007F1FD9" w:rsidRDefault="00D02E5A" w:rsidP="008301C0">
            <w:sdt>
              <w:sdtPr>
                <w:id w:val="1999068292"/>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Modelltekst</w:t>
            </w:r>
          </w:p>
        </w:tc>
        <w:tc>
          <w:tcPr>
            <w:tcW w:w="3021" w:type="dxa"/>
            <w:gridSpan w:val="2"/>
          </w:tcPr>
          <w:p w14:paraId="1171A6E7" w14:textId="77777777" w:rsidR="007F1FD9" w:rsidRDefault="00D02E5A" w:rsidP="008301C0">
            <w:sdt>
              <w:sdtPr>
                <w:id w:val="-2085524951"/>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Ordbok/oversetter</w:t>
            </w:r>
          </w:p>
        </w:tc>
      </w:tr>
      <w:tr w:rsidR="007F1FD9" w14:paraId="674C80D5" w14:textId="77777777" w:rsidTr="008301C0">
        <w:tc>
          <w:tcPr>
            <w:tcW w:w="3020" w:type="dxa"/>
            <w:gridSpan w:val="4"/>
          </w:tcPr>
          <w:p w14:paraId="7501D886" w14:textId="77777777" w:rsidR="007F1FD9" w:rsidRDefault="00D02E5A" w:rsidP="008301C0">
            <w:sdt>
              <w:sdtPr>
                <w:id w:val="213700316"/>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Modeller</w:t>
            </w:r>
          </w:p>
        </w:tc>
        <w:tc>
          <w:tcPr>
            <w:tcW w:w="3021" w:type="dxa"/>
            <w:gridSpan w:val="3"/>
          </w:tcPr>
          <w:p w14:paraId="62DC8B28" w14:textId="77777777" w:rsidR="007F1FD9" w:rsidRDefault="00D02E5A" w:rsidP="008301C0">
            <w:sdt>
              <w:sdtPr>
                <w:id w:val="933942129"/>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Konkreter</w:t>
            </w:r>
          </w:p>
        </w:tc>
        <w:tc>
          <w:tcPr>
            <w:tcW w:w="3021" w:type="dxa"/>
            <w:gridSpan w:val="2"/>
          </w:tcPr>
          <w:p w14:paraId="41D36EC0" w14:textId="77777777" w:rsidR="007F1FD9" w:rsidRDefault="00D02E5A" w:rsidP="008301C0">
            <w:sdt>
              <w:sdtPr>
                <w:id w:val="90207473"/>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Kunstig intelligens</w:t>
            </w:r>
          </w:p>
        </w:tc>
      </w:tr>
      <w:tr w:rsidR="007F1FD9" w14:paraId="406126C4" w14:textId="77777777" w:rsidTr="008301C0">
        <w:tc>
          <w:tcPr>
            <w:tcW w:w="3020" w:type="dxa"/>
            <w:gridSpan w:val="4"/>
          </w:tcPr>
          <w:p w14:paraId="7CF75759" w14:textId="77777777" w:rsidR="007F1FD9" w:rsidRDefault="00D02E5A" w:rsidP="008301C0">
            <w:sdt>
              <w:sdtPr>
                <w:id w:val="-1723198075"/>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Tankekart</w:t>
            </w:r>
          </w:p>
        </w:tc>
        <w:tc>
          <w:tcPr>
            <w:tcW w:w="3021" w:type="dxa"/>
            <w:gridSpan w:val="3"/>
          </w:tcPr>
          <w:p w14:paraId="37DEE7B8" w14:textId="77777777" w:rsidR="007F1FD9" w:rsidRDefault="00D02E5A" w:rsidP="008301C0">
            <w:sdt>
              <w:sdtPr>
                <w:id w:val="-795450427"/>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Samarbeidspartner</w:t>
            </w:r>
          </w:p>
        </w:tc>
        <w:tc>
          <w:tcPr>
            <w:tcW w:w="3021" w:type="dxa"/>
            <w:gridSpan w:val="2"/>
          </w:tcPr>
          <w:p w14:paraId="7D6C5761" w14:textId="77777777" w:rsidR="007F1FD9" w:rsidRDefault="00D02E5A" w:rsidP="008301C0">
            <w:sdt>
              <w:sdtPr>
                <w:id w:val="-961184547"/>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Fagbok/fagnettsted</w:t>
            </w:r>
          </w:p>
        </w:tc>
      </w:tr>
      <w:tr w:rsidR="007F1FD9" w14:paraId="77FF3ACB" w14:textId="77777777" w:rsidTr="008301C0">
        <w:tc>
          <w:tcPr>
            <w:tcW w:w="3020" w:type="dxa"/>
            <w:gridSpan w:val="4"/>
          </w:tcPr>
          <w:p w14:paraId="6A18F0DC" w14:textId="77777777" w:rsidR="007F1FD9" w:rsidRDefault="00D02E5A" w:rsidP="008301C0">
            <w:sdt>
              <w:sdtPr>
                <w:id w:val="-1838141185"/>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Praktisk veiledning</w:t>
            </w:r>
          </w:p>
        </w:tc>
        <w:tc>
          <w:tcPr>
            <w:tcW w:w="3021" w:type="dxa"/>
            <w:gridSpan w:val="3"/>
          </w:tcPr>
          <w:p w14:paraId="59DD28F2" w14:textId="77777777" w:rsidR="007F1FD9" w:rsidRDefault="00D02E5A" w:rsidP="008301C0">
            <w:sdt>
              <w:sdtPr>
                <w:id w:val="-116151411"/>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Begrepsliste</w:t>
            </w:r>
          </w:p>
        </w:tc>
        <w:tc>
          <w:tcPr>
            <w:tcW w:w="3021" w:type="dxa"/>
            <w:gridSpan w:val="2"/>
          </w:tcPr>
          <w:p w14:paraId="1478C3E1" w14:textId="77777777" w:rsidR="007F1FD9" w:rsidRDefault="00D02E5A" w:rsidP="008301C0">
            <w:sdt>
              <w:sdtPr>
                <w:id w:val="-1617061687"/>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Samtalestøtte</w:t>
            </w:r>
          </w:p>
        </w:tc>
      </w:tr>
      <w:tr w:rsidR="007F1FD9" w14:paraId="33D09EF6" w14:textId="77777777" w:rsidTr="008301C0">
        <w:tc>
          <w:tcPr>
            <w:tcW w:w="3020" w:type="dxa"/>
            <w:gridSpan w:val="4"/>
          </w:tcPr>
          <w:p w14:paraId="157F7675" w14:textId="77777777" w:rsidR="007F1FD9" w:rsidRDefault="00D02E5A" w:rsidP="008301C0">
            <w:sdt>
              <w:sdtPr>
                <w:id w:val="-1061014626"/>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w:t>
            </w:r>
          </w:p>
        </w:tc>
        <w:tc>
          <w:tcPr>
            <w:tcW w:w="3021" w:type="dxa"/>
            <w:gridSpan w:val="3"/>
          </w:tcPr>
          <w:p w14:paraId="55F031F5" w14:textId="77777777" w:rsidR="007F1FD9" w:rsidRDefault="00D02E5A" w:rsidP="008301C0">
            <w:sdt>
              <w:sdtPr>
                <w:id w:val="-1956546788"/>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w:t>
            </w:r>
          </w:p>
        </w:tc>
        <w:tc>
          <w:tcPr>
            <w:tcW w:w="3021" w:type="dxa"/>
            <w:gridSpan w:val="2"/>
          </w:tcPr>
          <w:p w14:paraId="7AB95A78" w14:textId="77777777" w:rsidR="007F1FD9" w:rsidRDefault="00D02E5A" w:rsidP="008301C0">
            <w:sdt>
              <w:sdtPr>
                <w:id w:val="-932057039"/>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p>
        </w:tc>
      </w:tr>
      <w:tr w:rsidR="007F1FD9" w14:paraId="06050377" w14:textId="77777777" w:rsidTr="008301C0">
        <w:tc>
          <w:tcPr>
            <w:tcW w:w="3020" w:type="dxa"/>
            <w:gridSpan w:val="4"/>
          </w:tcPr>
          <w:p w14:paraId="656F1676" w14:textId="77777777" w:rsidR="007F1FD9" w:rsidRDefault="00D02E5A" w:rsidP="008301C0">
            <w:sdt>
              <w:sdtPr>
                <w:id w:val="-269930722"/>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w:t>
            </w:r>
          </w:p>
        </w:tc>
        <w:tc>
          <w:tcPr>
            <w:tcW w:w="3021" w:type="dxa"/>
            <w:gridSpan w:val="3"/>
          </w:tcPr>
          <w:p w14:paraId="71BD9790" w14:textId="77777777" w:rsidR="007F1FD9" w:rsidRDefault="00D02E5A" w:rsidP="008301C0">
            <w:sdt>
              <w:sdtPr>
                <w:id w:val="-705869540"/>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w:t>
            </w:r>
          </w:p>
        </w:tc>
        <w:tc>
          <w:tcPr>
            <w:tcW w:w="3021" w:type="dxa"/>
            <w:gridSpan w:val="2"/>
          </w:tcPr>
          <w:p w14:paraId="116C6255" w14:textId="77777777" w:rsidR="007F1FD9" w:rsidRDefault="00D02E5A" w:rsidP="008301C0">
            <w:sdt>
              <w:sdtPr>
                <w:id w:val="320935136"/>
                <w14:checkbox>
                  <w14:checked w14:val="0"/>
                  <w14:checkedState w14:val="2612" w14:font="MS Gothic"/>
                  <w14:uncheckedState w14:val="2610" w14:font="MS Gothic"/>
                </w14:checkbox>
              </w:sdtPr>
              <w:sdtEndPr/>
              <w:sdtContent>
                <w:r w:rsidR="007F1FD9">
                  <w:rPr>
                    <w:rFonts w:ascii="MS Gothic" w:eastAsia="MS Gothic" w:hAnsi="MS Gothic" w:hint="eastAsia"/>
                  </w:rPr>
                  <w:t>☐</w:t>
                </w:r>
              </w:sdtContent>
            </w:sdt>
            <w:r w:rsidR="007F1FD9">
              <w:t xml:space="preserve"> </w:t>
            </w:r>
          </w:p>
        </w:tc>
      </w:tr>
      <w:tr w:rsidR="007F1FD9" w14:paraId="01F1B4BA" w14:textId="77777777" w:rsidTr="008301C0">
        <w:tc>
          <w:tcPr>
            <w:tcW w:w="9062" w:type="dxa"/>
            <w:gridSpan w:val="9"/>
            <w:shd w:val="clear" w:color="auto" w:fill="F6C5AC" w:themeFill="accent2" w:themeFillTint="66"/>
          </w:tcPr>
          <w:p w14:paraId="0962A2A2" w14:textId="77777777" w:rsidR="007F1FD9" w:rsidRDefault="007F1FD9" w:rsidP="008301C0">
            <w:pPr>
              <w:rPr>
                <w:b/>
                <w:bCs/>
              </w:rPr>
            </w:pPr>
            <w:r w:rsidRPr="00A27A52">
              <w:rPr>
                <w:b/>
                <w:bCs/>
              </w:rPr>
              <w:t>Undervisningsopplegg fram mot vurderingssituasjonen</w:t>
            </w:r>
            <w:r>
              <w:rPr>
                <w:b/>
                <w:bCs/>
              </w:rPr>
              <w:t xml:space="preserve"> </w:t>
            </w:r>
          </w:p>
          <w:p w14:paraId="2805CF62" w14:textId="77777777" w:rsidR="007F1FD9" w:rsidRPr="00A27A52" w:rsidRDefault="007F1FD9" w:rsidP="008301C0">
            <w:pPr>
              <w:rPr>
                <w:b/>
                <w:bCs/>
              </w:rPr>
            </w:pPr>
            <w:r>
              <w:rPr>
                <w:b/>
                <w:bCs/>
              </w:rPr>
              <w:t>– link inn digitale ressurser som læringsstøtte eller morsmålsstøtte for deltakere</w:t>
            </w:r>
          </w:p>
        </w:tc>
      </w:tr>
      <w:tr w:rsidR="007F1FD9" w14:paraId="13A476B1" w14:textId="77777777" w:rsidTr="008301C0">
        <w:tc>
          <w:tcPr>
            <w:tcW w:w="9062" w:type="dxa"/>
            <w:gridSpan w:val="9"/>
            <w:tcBorders>
              <w:bottom w:val="single" w:sz="4" w:space="0" w:color="auto"/>
            </w:tcBorders>
          </w:tcPr>
          <w:p w14:paraId="30AEFA0B" w14:textId="77777777" w:rsidR="007F1FD9" w:rsidRDefault="007F1FD9" w:rsidP="008301C0"/>
          <w:p w14:paraId="43BB53DC" w14:textId="77777777" w:rsidR="007F1FD9" w:rsidRDefault="007F1FD9" w:rsidP="008301C0"/>
          <w:p w14:paraId="048D03EE" w14:textId="77777777" w:rsidR="007F1FD9" w:rsidRDefault="007F1FD9" w:rsidP="008301C0"/>
          <w:p w14:paraId="30DC6F3E" w14:textId="77777777" w:rsidR="007F1FD9" w:rsidRDefault="007F1FD9" w:rsidP="008301C0"/>
        </w:tc>
      </w:tr>
      <w:tr w:rsidR="007F1FD9" w14:paraId="2CFF34E1" w14:textId="77777777" w:rsidTr="008301C0">
        <w:tc>
          <w:tcPr>
            <w:tcW w:w="9062" w:type="dxa"/>
            <w:gridSpan w:val="9"/>
            <w:tcBorders>
              <w:left w:val="nil"/>
              <w:right w:val="nil"/>
            </w:tcBorders>
          </w:tcPr>
          <w:p w14:paraId="276A1D9F" w14:textId="77777777" w:rsidR="007F1FD9" w:rsidRDefault="007F1FD9" w:rsidP="008301C0"/>
        </w:tc>
      </w:tr>
      <w:tr w:rsidR="007F1FD9" w14:paraId="6C189A4D" w14:textId="77777777" w:rsidTr="008301C0">
        <w:tc>
          <w:tcPr>
            <w:tcW w:w="9062" w:type="dxa"/>
            <w:gridSpan w:val="9"/>
            <w:shd w:val="clear" w:color="auto" w:fill="F6C5AC" w:themeFill="accent2" w:themeFillTint="66"/>
          </w:tcPr>
          <w:p w14:paraId="559C6697" w14:textId="77777777" w:rsidR="007F1FD9" w:rsidRPr="00382E00" w:rsidRDefault="007F1FD9" w:rsidP="008301C0">
            <w:pPr>
              <w:rPr>
                <w:b/>
                <w:bCs/>
              </w:rPr>
            </w:pPr>
            <w:r w:rsidRPr="00382E00">
              <w:rPr>
                <w:b/>
                <w:bCs/>
              </w:rPr>
              <w:lastRenderedPageBreak/>
              <w:t>Relevante kjennetegn på måloppnåelse</w:t>
            </w:r>
          </w:p>
        </w:tc>
      </w:tr>
      <w:tr w:rsidR="007F1FD9" w14:paraId="6287A39F" w14:textId="77777777" w:rsidTr="008301C0">
        <w:tc>
          <w:tcPr>
            <w:tcW w:w="3020" w:type="dxa"/>
            <w:gridSpan w:val="4"/>
            <w:shd w:val="clear" w:color="auto" w:fill="FAE2D5" w:themeFill="accent2" w:themeFillTint="33"/>
          </w:tcPr>
          <w:p w14:paraId="06E467F3" w14:textId="77777777" w:rsidR="007F1FD9" w:rsidRPr="00AB3271" w:rsidRDefault="007F1FD9" w:rsidP="008301C0">
            <w:pPr>
              <w:jc w:val="center"/>
              <w:rPr>
                <w:b/>
                <w:bCs/>
              </w:rPr>
            </w:pPr>
            <w:r w:rsidRPr="00AB3271">
              <w:rPr>
                <w:b/>
                <w:bCs/>
              </w:rPr>
              <w:t>L</w:t>
            </w:r>
            <w:r>
              <w:rPr>
                <w:b/>
                <w:bCs/>
              </w:rPr>
              <w:t>av</w:t>
            </w:r>
          </w:p>
        </w:tc>
        <w:tc>
          <w:tcPr>
            <w:tcW w:w="3021" w:type="dxa"/>
            <w:gridSpan w:val="3"/>
            <w:shd w:val="clear" w:color="auto" w:fill="FAE2D5" w:themeFill="accent2" w:themeFillTint="33"/>
          </w:tcPr>
          <w:p w14:paraId="03747F04" w14:textId="77777777" w:rsidR="007F1FD9" w:rsidRPr="00AB3271" w:rsidRDefault="007F1FD9" w:rsidP="008301C0">
            <w:pPr>
              <w:jc w:val="center"/>
              <w:rPr>
                <w:b/>
                <w:bCs/>
              </w:rPr>
            </w:pPr>
            <w:r>
              <w:rPr>
                <w:b/>
                <w:bCs/>
              </w:rPr>
              <w:t>Middels</w:t>
            </w:r>
          </w:p>
        </w:tc>
        <w:tc>
          <w:tcPr>
            <w:tcW w:w="3021" w:type="dxa"/>
            <w:gridSpan w:val="2"/>
            <w:shd w:val="clear" w:color="auto" w:fill="FAE2D5" w:themeFill="accent2" w:themeFillTint="33"/>
          </w:tcPr>
          <w:p w14:paraId="27397699" w14:textId="77777777" w:rsidR="007F1FD9" w:rsidRPr="00AB3271" w:rsidRDefault="007F1FD9" w:rsidP="008301C0">
            <w:pPr>
              <w:jc w:val="center"/>
              <w:rPr>
                <w:b/>
                <w:bCs/>
              </w:rPr>
            </w:pPr>
            <w:r>
              <w:rPr>
                <w:b/>
                <w:bCs/>
              </w:rPr>
              <w:t>Høy</w:t>
            </w:r>
          </w:p>
        </w:tc>
      </w:tr>
      <w:tr w:rsidR="007F1FD9" w14:paraId="78A3EC15" w14:textId="77777777" w:rsidTr="008301C0">
        <w:tc>
          <w:tcPr>
            <w:tcW w:w="3020" w:type="dxa"/>
            <w:gridSpan w:val="4"/>
          </w:tcPr>
          <w:p w14:paraId="089CF504" w14:textId="77777777" w:rsidR="007F1FD9" w:rsidRDefault="007F1FD9" w:rsidP="008301C0"/>
          <w:p w14:paraId="08703D4C" w14:textId="77777777" w:rsidR="007F1FD9" w:rsidRDefault="007F1FD9" w:rsidP="008301C0"/>
          <w:p w14:paraId="54EC51D8" w14:textId="77777777" w:rsidR="007F1FD9" w:rsidRDefault="007F1FD9" w:rsidP="008301C0"/>
        </w:tc>
        <w:tc>
          <w:tcPr>
            <w:tcW w:w="3021" w:type="dxa"/>
            <w:gridSpan w:val="3"/>
          </w:tcPr>
          <w:p w14:paraId="090C9F04" w14:textId="77777777" w:rsidR="007F1FD9" w:rsidRDefault="007F1FD9" w:rsidP="008301C0"/>
        </w:tc>
        <w:tc>
          <w:tcPr>
            <w:tcW w:w="3021" w:type="dxa"/>
            <w:gridSpan w:val="2"/>
          </w:tcPr>
          <w:p w14:paraId="443D243C" w14:textId="77777777" w:rsidR="007F1FD9" w:rsidRDefault="007F1FD9" w:rsidP="008301C0"/>
        </w:tc>
      </w:tr>
      <w:tr w:rsidR="007F1FD9" w14:paraId="5574FC17" w14:textId="77777777" w:rsidTr="008301C0">
        <w:tc>
          <w:tcPr>
            <w:tcW w:w="3020" w:type="dxa"/>
            <w:gridSpan w:val="4"/>
          </w:tcPr>
          <w:p w14:paraId="43A4DD1C" w14:textId="77777777" w:rsidR="007F1FD9" w:rsidRDefault="007F1FD9" w:rsidP="008301C0"/>
          <w:p w14:paraId="26C36233" w14:textId="77777777" w:rsidR="007F1FD9" w:rsidRDefault="007F1FD9" w:rsidP="008301C0"/>
          <w:p w14:paraId="309B0F00" w14:textId="77777777" w:rsidR="007F1FD9" w:rsidRDefault="007F1FD9" w:rsidP="008301C0"/>
        </w:tc>
        <w:tc>
          <w:tcPr>
            <w:tcW w:w="3021" w:type="dxa"/>
            <w:gridSpan w:val="3"/>
          </w:tcPr>
          <w:p w14:paraId="479B4FFC" w14:textId="77777777" w:rsidR="007F1FD9" w:rsidRDefault="007F1FD9" w:rsidP="008301C0"/>
        </w:tc>
        <w:tc>
          <w:tcPr>
            <w:tcW w:w="3021" w:type="dxa"/>
            <w:gridSpan w:val="2"/>
          </w:tcPr>
          <w:p w14:paraId="2C586059" w14:textId="77777777" w:rsidR="007F1FD9" w:rsidRDefault="007F1FD9" w:rsidP="008301C0"/>
        </w:tc>
      </w:tr>
      <w:tr w:rsidR="007F1FD9" w14:paraId="6678F61E" w14:textId="77777777" w:rsidTr="008301C0">
        <w:tc>
          <w:tcPr>
            <w:tcW w:w="9062" w:type="dxa"/>
            <w:gridSpan w:val="9"/>
            <w:shd w:val="clear" w:color="auto" w:fill="F6C5AC" w:themeFill="accent2" w:themeFillTint="66"/>
          </w:tcPr>
          <w:p w14:paraId="03F7DC52" w14:textId="77777777" w:rsidR="007F1FD9" w:rsidRDefault="007F1FD9" w:rsidP="008301C0">
            <w:r w:rsidRPr="000572BA">
              <w:rPr>
                <w:b/>
                <w:bCs/>
              </w:rPr>
              <w:t>Kontekstualiserte kjennetegn</w:t>
            </w:r>
            <w:r w:rsidRPr="00A61789">
              <w:rPr>
                <w:b/>
                <w:bCs/>
              </w:rPr>
              <w:t xml:space="preserve"> på måloppnåelse</w:t>
            </w:r>
          </w:p>
          <w:p w14:paraId="56CBE0B9" w14:textId="77777777" w:rsidR="007F1FD9" w:rsidRDefault="007F1FD9" w:rsidP="008301C0">
            <w:r w:rsidRPr="000572BA">
              <w:rPr>
                <w:sz w:val="20"/>
                <w:szCs w:val="20"/>
              </w:rPr>
              <w:t>[tilpass kjennetegnene til tid/fokus/innhold/form på vurderingen]</w:t>
            </w:r>
            <w:r>
              <w:rPr>
                <w:sz w:val="20"/>
                <w:szCs w:val="20"/>
              </w:rPr>
              <w:t xml:space="preserve"> Tips: Skriv en god ledetekst i </w:t>
            </w:r>
            <w:proofErr w:type="spellStart"/>
            <w:r>
              <w:rPr>
                <w:sz w:val="20"/>
                <w:szCs w:val="20"/>
              </w:rPr>
              <w:t>Copilot</w:t>
            </w:r>
            <w:proofErr w:type="spellEnd"/>
            <w:r>
              <w:rPr>
                <w:sz w:val="20"/>
                <w:szCs w:val="20"/>
              </w:rPr>
              <w:t xml:space="preserve">, legg inn kjennetegn på måloppnåelse og få forslag som viser deltakeren hva hen konkret skal gjøre. </w:t>
            </w:r>
          </w:p>
        </w:tc>
      </w:tr>
      <w:tr w:rsidR="007F1FD9" w14:paraId="0A1F0DA1" w14:textId="77777777" w:rsidTr="008301C0">
        <w:tc>
          <w:tcPr>
            <w:tcW w:w="3020" w:type="dxa"/>
            <w:gridSpan w:val="4"/>
            <w:shd w:val="clear" w:color="auto" w:fill="FAE2D5" w:themeFill="accent2" w:themeFillTint="33"/>
          </w:tcPr>
          <w:p w14:paraId="4986BFBB" w14:textId="77777777" w:rsidR="007F1FD9" w:rsidRPr="00AB3271" w:rsidRDefault="007F1FD9" w:rsidP="008301C0">
            <w:pPr>
              <w:jc w:val="center"/>
              <w:rPr>
                <w:b/>
                <w:bCs/>
              </w:rPr>
            </w:pPr>
            <w:r w:rsidRPr="00AB3271">
              <w:rPr>
                <w:b/>
                <w:bCs/>
              </w:rPr>
              <w:t>L</w:t>
            </w:r>
            <w:r>
              <w:rPr>
                <w:b/>
                <w:bCs/>
              </w:rPr>
              <w:t>av</w:t>
            </w:r>
          </w:p>
        </w:tc>
        <w:tc>
          <w:tcPr>
            <w:tcW w:w="3021" w:type="dxa"/>
            <w:gridSpan w:val="3"/>
            <w:shd w:val="clear" w:color="auto" w:fill="FAE2D5" w:themeFill="accent2" w:themeFillTint="33"/>
          </w:tcPr>
          <w:p w14:paraId="517632D0" w14:textId="77777777" w:rsidR="007F1FD9" w:rsidRPr="00AB3271" w:rsidRDefault="007F1FD9" w:rsidP="008301C0">
            <w:pPr>
              <w:jc w:val="center"/>
              <w:rPr>
                <w:b/>
                <w:bCs/>
              </w:rPr>
            </w:pPr>
            <w:r>
              <w:rPr>
                <w:b/>
                <w:bCs/>
              </w:rPr>
              <w:t>Middels</w:t>
            </w:r>
          </w:p>
        </w:tc>
        <w:tc>
          <w:tcPr>
            <w:tcW w:w="3021" w:type="dxa"/>
            <w:gridSpan w:val="2"/>
            <w:shd w:val="clear" w:color="auto" w:fill="FAE2D5" w:themeFill="accent2" w:themeFillTint="33"/>
          </w:tcPr>
          <w:p w14:paraId="3E883326" w14:textId="77777777" w:rsidR="007F1FD9" w:rsidRPr="00AB3271" w:rsidRDefault="007F1FD9" w:rsidP="008301C0">
            <w:pPr>
              <w:jc w:val="center"/>
              <w:rPr>
                <w:b/>
                <w:bCs/>
              </w:rPr>
            </w:pPr>
            <w:r>
              <w:rPr>
                <w:b/>
                <w:bCs/>
              </w:rPr>
              <w:t>Høy</w:t>
            </w:r>
          </w:p>
        </w:tc>
      </w:tr>
      <w:tr w:rsidR="007F1FD9" w14:paraId="4B9309E7" w14:textId="77777777" w:rsidTr="008301C0">
        <w:tc>
          <w:tcPr>
            <w:tcW w:w="3020" w:type="dxa"/>
            <w:gridSpan w:val="4"/>
          </w:tcPr>
          <w:p w14:paraId="645A7E47" w14:textId="77777777" w:rsidR="007F1FD9" w:rsidRDefault="007F1FD9" w:rsidP="008301C0"/>
          <w:p w14:paraId="7EAB4ABF" w14:textId="77777777" w:rsidR="007F1FD9" w:rsidRDefault="007F1FD9" w:rsidP="008301C0"/>
          <w:p w14:paraId="0C5F833E" w14:textId="77777777" w:rsidR="007F1FD9" w:rsidRDefault="007F1FD9" w:rsidP="008301C0"/>
        </w:tc>
        <w:tc>
          <w:tcPr>
            <w:tcW w:w="3021" w:type="dxa"/>
            <w:gridSpan w:val="3"/>
          </w:tcPr>
          <w:p w14:paraId="473A8CC2" w14:textId="77777777" w:rsidR="007F1FD9" w:rsidRDefault="007F1FD9" w:rsidP="008301C0"/>
        </w:tc>
        <w:tc>
          <w:tcPr>
            <w:tcW w:w="3021" w:type="dxa"/>
            <w:gridSpan w:val="2"/>
          </w:tcPr>
          <w:p w14:paraId="2C36C0E6" w14:textId="77777777" w:rsidR="007F1FD9" w:rsidRDefault="007F1FD9" w:rsidP="008301C0"/>
        </w:tc>
      </w:tr>
      <w:tr w:rsidR="007F1FD9" w14:paraId="7CB29B88" w14:textId="77777777" w:rsidTr="008301C0">
        <w:tc>
          <w:tcPr>
            <w:tcW w:w="3020" w:type="dxa"/>
            <w:gridSpan w:val="4"/>
          </w:tcPr>
          <w:p w14:paraId="62EFAE4B" w14:textId="77777777" w:rsidR="007F1FD9" w:rsidRDefault="007F1FD9" w:rsidP="008301C0"/>
          <w:p w14:paraId="1FFE691C" w14:textId="77777777" w:rsidR="007F1FD9" w:rsidRDefault="007F1FD9" w:rsidP="008301C0"/>
          <w:p w14:paraId="7E13264B" w14:textId="77777777" w:rsidR="007F1FD9" w:rsidRDefault="007F1FD9" w:rsidP="008301C0"/>
        </w:tc>
        <w:tc>
          <w:tcPr>
            <w:tcW w:w="3021" w:type="dxa"/>
            <w:gridSpan w:val="3"/>
          </w:tcPr>
          <w:p w14:paraId="3FB10441" w14:textId="77777777" w:rsidR="007F1FD9" w:rsidRDefault="007F1FD9" w:rsidP="008301C0"/>
        </w:tc>
        <w:tc>
          <w:tcPr>
            <w:tcW w:w="3021" w:type="dxa"/>
            <w:gridSpan w:val="2"/>
          </w:tcPr>
          <w:p w14:paraId="04FD18F1" w14:textId="77777777" w:rsidR="007F1FD9" w:rsidRDefault="007F1FD9" w:rsidP="008301C0"/>
        </w:tc>
      </w:tr>
      <w:tr w:rsidR="007F1FD9" w14:paraId="3420A2C4" w14:textId="77777777" w:rsidTr="008301C0">
        <w:tc>
          <w:tcPr>
            <w:tcW w:w="9062" w:type="dxa"/>
            <w:gridSpan w:val="9"/>
            <w:shd w:val="clear" w:color="auto" w:fill="F6C5AC" w:themeFill="accent2" w:themeFillTint="66"/>
          </w:tcPr>
          <w:p w14:paraId="6B05A345" w14:textId="77777777" w:rsidR="007F1FD9" w:rsidRDefault="007F1FD9" w:rsidP="008301C0">
            <w:proofErr w:type="spellStart"/>
            <w:r w:rsidRPr="00382E00">
              <w:rPr>
                <w:b/>
                <w:bCs/>
              </w:rPr>
              <w:t>Framovermelding</w:t>
            </w:r>
            <w:proofErr w:type="spellEnd"/>
            <w:r>
              <w:t xml:space="preserve"> </w:t>
            </w:r>
          </w:p>
          <w:p w14:paraId="52557970" w14:textId="77777777" w:rsidR="007F1FD9" w:rsidRDefault="007F1FD9" w:rsidP="008301C0">
            <w:r w:rsidRPr="00382E00">
              <w:rPr>
                <w:sz w:val="20"/>
                <w:szCs w:val="20"/>
              </w:rPr>
              <w:t xml:space="preserve">[hvordan skal </w:t>
            </w:r>
            <w:proofErr w:type="spellStart"/>
            <w:r w:rsidRPr="00382E00">
              <w:rPr>
                <w:sz w:val="20"/>
                <w:szCs w:val="20"/>
              </w:rPr>
              <w:t>framovermelding</w:t>
            </w:r>
            <w:proofErr w:type="spellEnd"/>
            <w:r w:rsidRPr="00382E00">
              <w:rPr>
                <w:sz w:val="20"/>
                <w:szCs w:val="20"/>
              </w:rPr>
              <w:t xml:space="preserve"> gis, og hva skal være hovedfokus]</w:t>
            </w:r>
          </w:p>
        </w:tc>
      </w:tr>
      <w:tr w:rsidR="007F1FD9" w14:paraId="0A858644" w14:textId="77777777" w:rsidTr="008301C0">
        <w:tc>
          <w:tcPr>
            <w:tcW w:w="9062" w:type="dxa"/>
            <w:gridSpan w:val="9"/>
          </w:tcPr>
          <w:p w14:paraId="63111450" w14:textId="77777777" w:rsidR="007F1FD9" w:rsidRDefault="007F1FD9" w:rsidP="008301C0"/>
          <w:p w14:paraId="21453C79" w14:textId="77777777" w:rsidR="007F1FD9" w:rsidRDefault="007F1FD9" w:rsidP="008301C0"/>
          <w:p w14:paraId="782DA7A6" w14:textId="77777777" w:rsidR="007F1FD9" w:rsidRDefault="007F1FD9" w:rsidP="008301C0"/>
        </w:tc>
      </w:tr>
    </w:tbl>
    <w:p w14:paraId="3F7C9507" w14:textId="77777777" w:rsidR="007F1FD9" w:rsidRPr="00B868FA" w:rsidRDefault="007F1FD9" w:rsidP="007F1FD9"/>
    <w:p w14:paraId="296DFB78" w14:textId="77777777" w:rsidR="007F1FD9" w:rsidRPr="00047042" w:rsidRDefault="007F1FD9" w:rsidP="007F1FD9"/>
    <w:p w14:paraId="0DE50AF0" w14:textId="77777777" w:rsidR="00A51B00" w:rsidRDefault="00A51B00" w:rsidP="00A51B00">
      <w:pPr>
        <w:pStyle w:val="paragraph"/>
        <w:spacing w:before="0" w:beforeAutospacing="0" w:after="0" w:afterAutospacing="0"/>
        <w:textAlignment w:val="baseline"/>
        <w:rPr>
          <w:rStyle w:val="normaltextrun"/>
          <w:rFonts w:asciiTheme="minorHAnsi" w:hAnsiTheme="minorHAnsi" w:cs="Calibri"/>
          <w:b/>
          <w:bCs/>
          <w:sz w:val="28"/>
          <w:szCs w:val="28"/>
        </w:rPr>
      </w:pPr>
    </w:p>
    <w:p w14:paraId="5284CBC9" w14:textId="77777777" w:rsidR="00A51B00" w:rsidRDefault="00A51B00" w:rsidP="00A51B00">
      <w:pPr>
        <w:rPr>
          <w:rFonts w:cs="Arial"/>
          <w:b/>
          <w:bCs/>
        </w:rPr>
      </w:pPr>
    </w:p>
    <w:tbl>
      <w:tblPr>
        <w:tblStyle w:val="Tabellrutenett"/>
        <w:tblW w:w="0" w:type="auto"/>
        <w:tblLook w:val="04A0" w:firstRow="1" w:lastRow="0" w:firstColumn="1" w:lastColumn="0" w:noHBand="0" w:noVBand="1"/>
      </w:tblPr>
      <w:tblGrid>
        <w:gridCol w:w="9062"/>
      </w:tblGrid>
      <w:tr w:rsidR="001A275C" w14:paraId="2F3BB097" w14:textId="77777777" w:rsidTr="001A275C">
        <w:tc>
          <w:tcPr>
            <w:tcW w:w="9062" w:type="dxa"/>
          </w:tcPr>
          <w:p w14:paraId="1FF5AEB2" w14:textId="3CFD8819" w:rsidR="001A275C" w:rsidRDefault="001A275C" w:rsidP="00A51B00">
            <w:pPr>
              <w:rPr>
                <w:rFonts w:cs="Arial"/>
                <w:b/>
                <w:bCs/>
              </w:rPr>
            </w:pPr>
            <w:r>
              <w:rPr>
                <w:rFonts w:cs="Arial"/>
                <w:b/>
                <w:bCs/>
              </w:rPr>
              <w:t xml:space="preserve">Kompetansemål </w:t>
            </w:r>
          </w:p>
        </w:tc>
      </w:tr>
      <w:tr w:rsidR="001A275C" w14:paraId="316A068B" w14:textId="77777777" w:rsidTr="001A275C">
        <w:tc>
          <w:tcPr>
            <w:tcW w:w="9062" w:type="dxa"/>
          </w:tcPr>
          <w:p w14:paraId="201B939A" w14:textId="77777777" w:rsidR="001A275C" w:rsidRPr="001A275C" w:rsidRDefault="001A275C" w:rsidP="001A275C">
            <w:pPr>
              <w:rPr>
                <w:rFonts w:cs="Arial"/>
                <w:b/>
                <w:bCs/>
              </w:rPr>
            </w:pPr>
            <w:r w:rsidRPr="001A275C">
              <w:rPr>
                <w:rFonts w:cs="Arial"/>
                <w:b/>
                <w:bCs/>
              </w:rPr>
              <w:t>B2 lytte</w:t>
            </w:r>
          </w:p>
          <w:p w14:paraId="5CFA3B4F" w14:textId="77777777" w:rsidR="001A275C" w:rsidRPr="001A275C" w:rsidRDefault="001A275C" w:rsidP="001A275C">
            <w:pPr>
              <w:rPr>
                <w:rFonts w:cs="Arial"/>
              </w:rPr>
            </w:pPr>
            <w:r w:rsidRPr="001A275C">
              <w:rPr>
                <w:rFonts w:cs="Arial"/>
              </w:rPr>
              <w:t>Mål for opplæringen er at deltakeren skal kunne forstå hovedinnhold og spesifikke detaljer i tale om allmenne emner og emner knyttet til eget fag- og interessefelt når det snakkes med vanlig talehastighet, selv når talen er språklig og innholdsmessig kompleks.</w:t>
            </w:r>
          </w:p>
          <w:p w14:paraId="06C220AA" w14:textId="77777777" w:rsidR="001A275C" w:rsidRPr="001A275C" w:rsidRDefault="001A275C" w:rsidP="001A275C">
            <w:pPr>
              <w:rPr>
                <w:rFonts w:cs="Arial"/>
              </w:rPr>
            </w:pPr>
            <w:r w:rsidRPr="001A275C">
              <w:rPr>
                <w:rFonts w:cs="Arial"/>
              </w:rPr>
              <w:t>Deltakeren skal kunne</w:t>
            </w:r>
          </w:p>
          <w:p w14:paraId="606BE0DD" w14:textId="77777777" w:rsidR="001A275C" w:rsidRPr="001A275C" w:rsidRDefault="001A275C" w:rsidP="001A275C">
            <w:pPr>
              <w:numPr>
                <w:ilvl w:val="0"/>
                <w:numId w:val="11"/>
              </w:numPr>
              <w:rPr>
                <w:rFonts w:cs="Arial"/>
              </w:rPr>
            </w:pPr>
            <w:r w:rsidRPr="001A275C">
              <w:rPr>
                <w:rFonts w:cs="Arial"/>
              </w:rPr>
              <w:t>forstå det meste av det som blir sagt, og oppfatte holdninger og synspunkter i samtaler, diskusjoner og debatter</w:t>
            </w:r>
          </w:p>
          <w:p w14:paraId="259E6696" w14:textId="77777777" w:rsidR="001A275C" w:rsidRPr="001A275C" w:rsidRDefault="001A275C" w:rsidP="001A275C">
            <w:pPr>
              <w:numPr>
                <w:ilvl w:val="0"/>
                <w:numId w:val="11"/>
              </w:numPr>
              <w:rPr>
                <w:rFonts w:cs="Arial"/>
              </w:rPr>
            </w:pPr>
            <w:r w:rsidRPr="001A275C">
              <w:rPr>
                <w:rFonts w:cs="Arial"/>
              </w:rPr>
              <w:t>følge komplekse argumentasjonsrekker hvis emnet er relativt kjent og overgangene mellom argumentene er tydelig markert</w:t>
            </w:r>
          </w:p>
          <w:p w14:paraId="48D25C56" w14:textId="77777777" w:rsidR="001A275C" w:rsidRPr="001A275C" w:rsidRDefault="001A275C" w:rsidP="001A275C">
            <w:pPr>
              <w:numPr>
                <w:ilvl w:val="0"/>
                <w:numId w:val="11"/>
              </w:numPr>
              <w:rPr>
                <w:rFonts w:cs="Arial"/>
              </w:rPr>
            </w:pPr>
            <w:r w:rsidRPr="001A275C">
              <w:rPr>
                <w:rFonts w:cs="Arial"/>
              </w:rPr>
              <w:t>oppfatte hovedinnholdet i akademiske eller yrkesmessige presentasjoner innenfor eget fag- og interessefelt</w:t>
            </w:r>
          </w:p>
          <w:p w14:paraId="492D32E6" w14:textId="77777777" w:rsidR="001A275C" w:rsidRPr="001A275C" w:rsidRDefault="001A275C" w:rsidP="001A275C">
            <w:pPr>
              <w:numPr>
                <w:ilvl w:val="0"/>
                <w:numId w:val="11"/>
              </w:numPr>
              <w:rPr>
                <w:rFonts w:cs="Arial"/>
              </w:rPr>
            </w:pPr>
            <w:r w:rsidRPr="001A275C">
              <w:rPr>
                <w:rFonts w:cs="Arial"/>
              </w:rPr>
              <w:t>forstå informasjon i meldinger, beskjeder og detaljerte instruksjoner</w:t>
            </w:r>
          </w:p>
          <w:p w14:paraId="66066B5B" w14:textId="77777777" w:rsidR="001A275C" w:rsidRPr="001A275C" w:rsidRDefault="001A275C" w:rsidP="001A275C">
            <w:pPr>
              <w:numPr>
                <w:ilvl w:val="0"/>
                <w:numId w:val="11"/>
              </w:numPr>
              <w:rPr>
                <w:rFonts w:cs="Arial"/>
              </w:rPr>
            </w:pPr>
            <w:r w:rsidRPr="001A275C">
              <w:rPr>
                <w:rFonts w:cs="Arial"/>
              </w:rPr>
              <w:t>forstå det meste av innholdet i auditivt og audiovisuelt materiale, for eksempel nyhetssendinger, dokumentarer, film og podkaster på en kjent dialekt</w:t>
            </w:r>
          </w:p>
          <w:p w14:paraId="1F517F0B" w14:textId="77777777" w:rsidR="001A275C" w:rsidRPr="001A275C" w:rsidRDefault="001A275C" w:rsidP="001A275C">
            <w:pPr>
              <w:numPr>
                <w:ilvl w:val="0"/>
                <w:numId w:val="11"/>
              </w:numPr>
              <w:rPr>
                <w:rFonts w:cs="Arial"/>
              </w:rPr>
            </w:pPr>
            <w:r w:rsidRPr="001A275C">
              <w:rPr>
                <w:rFonts w:cs="Arial"/>
              </w:rPr>
              <w:t>forstå dialekter når den som snakker, tilpasser språket ved behov</w:t>
            </w:r>
          </w:p>
          <w:p w14:paraId="14837B93" w14:textId="77777777" w:rsidR="001A275C" w:rsidRDefault="001A275C" w:rsidP="001A275C">
            <w:pPr>
              <w:numPr>
                <w:ilvl w:val="0"/>
                <w:numId w:val="11"/>
              </w:numPr>
              <w:rPr>
                <w:rFonts w:cs="Arial"/>
              </w:rPr>
            </w:pPr>
            <w:r w:rsidRPr="001A275C">
              <w:rPr>
                <w:rFonts w:cs="Arial"/>
              </w:rPr>
              <w:lastRenderedPageBreak/>
              <w:t xml:space="preserve">bruke en rekke </w:t>
            </w:r>
            <w:proofErr w:type="spellStart"/>
            <w:r w:rsidRPr="001A275C">
              <w:rPr>
                <w:rFonts w:cs="Arial"/>
              </w:rPr>
              <w:t>lyttestrategier</w:t>
            </w:r>
            <w:proofErr w:type="spellEnd"/>
            <w:r w:rsidRPr="001A275C">
              <w:rPr>
                <w:rFonts w:cs="Arial"/>
              </w:rPr>
              <w:t xml:space="preserve"> for å oppnå forståelse, blant annet prøve å få tak i hovedpunkter og sjekke om han eller hun har forstått budskapet riktig, ved hjelp av signaler i konteksten</w:t>
            </w:r>
          </w:p>
          <w:p w14:paraId="7E772A35" w14:textId="77777777" w:rsidR="001A275C" w:rsidRPr="001A275C" w:rsidRDefault="001A275C" w:rsidP="001A275C">
            <w:pPr>
              <w:ind w:left="720"/>
              <w:rPr>
                <w:rFonts w:cs="Arial"/>
              </w:rPr>
            </w:pPr>
          </w:p>
          <w:p w14:paraId="1328812F" w14:textId="77777777" w:rsidR="001A275C" w:rsidRPr="001A275C" w:rsidRDefault="001A275C" w:rsidP="001A275C">
            <w:pPr>
              <w:rPr>
                <w:rFonts w:cs="Arial"/>
                <w:b/>
                <w:bCs/>
              </w:rPr>
            </w:pPr>
            <w:r w:rsidRPr="001A275C">
              <w:rPr>
                <w:rFonts w:cs="Arial"/>
                <w:b/>
                <w:bCs/>
              </w:rPr>
              <w:t>B2 lese</w:t>
            </w:r>
          </w:p>
          <w:p w14:paraId="13F0A631" w14:textId="77777777" w:rsidR="001A275C" w:rsidRPr="001A275C" w:rsidRDefault="001A275C" w:rsidP="001A275C">
            <w:pPr>
              <w:rPr>
                <w:rFonts w:cs="Arial"/>
              </w:rPr>
            </w:pPr>
            <w:r w:rsidRPr="001A275C">
              <w:rPr>
                <w:rFonts w:cs="Arial"/>
              </w:rPr>
              <w:t>Mål for opplæringen er at deltakeren skal kunne lese med stor grad av selvstendighet og forstå komplekse tekster i ulike sjangre innenfor et vidt spekter av allmenne emner og emner knyttet til eget fag- og interessefelt.</w:t>
            </w:r>
          </w:p>
          <w:p w14:paraId="12246F89" w14:textId="77777777" w:rsidR="001A275C" w:rsidRPr="001A275C" w:rsidRDefault="001A275C" w:rsidP="001A275C">
            <w:pPr>
              <w:rPr>
                <w:rFonts w:cs="Arial"/>
              </w:rPr>
            </w:pPr>
            <w:r w:rsidRPr="001A275C">
              <w:rPr>
                <w:rFonts w:cs="Arial"/>
              </w:rPr>
              <w:t>Deltakeren skal kunne</w:t>
            </w:r>
          </w:p>
          <w:p w14:paraId="1AD7840F" w14:textId="77777777" w:rsidR="001A275C" w:rsidRPr="001A275C" w:rsidRDefault="001A275C" w:rsidP="001A275C">
            <w:pPr>
              <w:numPr>
                <w:ilvl w:val="0"/>
                <w:numId w:val="12"/>
              </w:numPr>
              <w:rPr>
                <w:rFonts w:cs="Arial"/>
              </w:rPr>
            </w:pPr>
            <w:r w:rsidRPr="001A275C">
              <w:rPr>
                <w:rFonts w:cs="Arial"/>
              </w:rPr>
              <w:t>lese og forstå det vesentligste innholdet i informasjonsutveksling, for eksempel i formelle brev, e-poster og sosiale medier</w:t>
            </w:r>
          </w:p>
          <w:p w14:paraId="58F1EA25" w14:textId="77777777" w:rsidR="001A275C" w:rsidRPr="001A275C" w:rsidRDefault="001A275C" w:rsidP="001A275C">
            <w:pPr>
              <w:numPr>
                <w:ilvl w:val="0"/>
                <w:numId w:val="12"/>
              </w:numPr>
              <w:rPr>
                <w:rFonts w:cs="Arial"/>
              </w:rPr>
            </w:pPr>
            <w:r w:rsidRPr="001A275C">
              <w:rPr>
                <w:rFonts w:cs="Arial"/>
              </w:rPr>
              <w:t>lese og forstå komplekse instruksjoner og bruksanvisninger knyttet til eget fagfelt</w:t>
            </w:r>
          </w:p>
          <w:p w14:paraId="53B07E35" w14:textId="77777777" w:rsidR="001A275C" w:rsidRPr="001A275C" w:rsidRDefault="001A275C" w:rsidP="001A275C">
            <w:pPr>
              <w:numPr>
                <w:ilvl w:val="0"/>
                <w:numId w:val="12"/>
              </w:numPr>
              <w:rPr>
                <w:rFonts w:cs="Arial"/>
              </w:rPr>
            </w:pPr>
            <w:r w:rsidRPr="001A275C">
              <w:rPr>
                <w:rFonts w:cs="Arial"/>
              </w:rPr>
              <w:t>følge argumentasjonsrekker i ulike tekster om samfunnsaktuelle temaer og fra eget fagfelt</w:t>
            </w:r>
          </w:p>
          <w:p w14:paraId="34E69F41" w14:textId="77777777" w:rsidR="001A275C" w:rsidRPr="001A275C" w:rsidRDefault="001A275C" w:rsidP="001A275C">
            <w:pPr>
              <w:numPr>
                <w:ilvl w:val="0"/>
                <w:numId w:val="12"/>
              </w:numPr>
              <w:rPr>
                <w:rFonts w:cs="Arial"/>
              </w:rPr>
            </w:pPr>
            <w:r w:rsidRPr="001A275C">
              <w:rPr>
                <w:rFonts w:cs="Arial"/>
              </w:rPr>
              <w:t>lese og forstå sammensatte tekster som inneholder grafiske framstillinger, for eksempel ulike typer diagrammer</w:t>
            </w:r>
          </w:p>
          <w:p w14:paraId="0E785EF4" w14:textId="77777777" w:rsidR="001A275C" w:rsidRPr="001A275C" w:rsidRDefault="001A275C" w:rsidP="001A275C">
            <w:pPr>
              <w:numPr>
                <w:ilvl w:val="0"/>
                <w:numId w:val="12"/>
              </w:numPr>
              <w:rPr>
                <w:rFonts w:cs="Arial"/>
              </w:rPr>
            </w:pPr>
            <w:r w:rsidRPr="001A275C">
              <w:rPr>
                <w:rFonts w:cs="Arial"/>
              </w:rPr>
              <w:t>lese og forstå et utvalg av skjønnlitterære tekster</w:t>
            </w:r>
          </w:p>
          <w:p w14:paraId="3ADF5E0E" w14:textId="77777777" w:rsidR="001A275C" w:rsidRPr="001A275C" w:rsidRDefault="001A275C" w:rsidP="001A275C">
            <w:pPr>
              <w:numPr>
                <w:ilvl w:val="0"/>
                <w:numId w:val="12"/>
              </w:numPr>
              <w:rPr>
                <w:rFonts w:cs="Arial"/>
              </w:rPr>
            </w:pPr>
            <w:r w:rsidRPr="001A275C">
              <w:rPr>
                <w:rFonts w:cs="Arial"/>
              </w:rPr>
              <w:t>skumlese lange og komplekse tekster og vurdere relevansen av innholdet</w:t>
            </w:r>
          </w:p>
          <w:p w14:paraId="26280765" w14:textId="77777777" w:rsidR="001A275C" w:rsidRPr="001A275C" w:rsidRDefault="001A275C" w:rsidP="001A275C">
            <w:pPr>
              <w:numPr>
                <w:ilvl w:val="0"/>
                <w:numId w:val="12"/>
              </w:numPr>
              <w:rPr>
                <w:rFonts w:cs="Arial"/>
              </w:rPr>
            </w:pPr>
            <w:proofErr w:type="spellStart"/>
            <w:r w:rsidRPr="001A275C">
              <w:rPr>
                <w:rFonts w:cs="Arial"/>
              </w:rPr>
              <w:t>søkelese</w:t>
            </w:r>
            <w:proofErr w:type="spellEnd"/>
            <w:r w:rsidRPr="001A275C">
              <w:rPr>
                <w:rFonts w:cs="Arial"/>
              </w:rPr>
              <w:t xml:space="preserve"> lange tekster og finne relevante detaljer</w:t>
            </w:r>
          </w:p>
          <w:p w14:paraId="68B06C08" w14:textId="77777777" w:rsidR="001A275C" w:rsidRPr="001A275C" w:rsidRDefault="001A275C" w:rsidP="001A275C">
            <w:pPr>
              <w:numPr>
                <w:ilvl w:val="0"/>
                <w:numId w:val="12"/>
              </w:numPr>
              <w:rPr>
                <w:rFonts w:cs="Arial"/>
              </w:rPr>
            </w:pPr>
            <w:r w:rsidRPr="001A275C">
              <w:rPr>
                <w:rFonts w:cs="Arial"/>
              </w:rPr>
              <w:t>bruke hensiktsmessige søketeknikker og lesemåter for å finne relevant informasjon fra ulike nettsteder</w:t>
            </w:r>
          </w:p>
          <w:p w14:paraId="532D4D8A" w14:textId="77777777" w:rsidR="001A275C" w:rsidRPr="001A275C" w:rsidRDefault="001A275C" w:rsidP="001A275C">
            <w:pPr>
              <w:numPr>
                <w:ilvl w:val="0"/>
                <w:numId w:val="12"/>
              </w:numPr>
              <w:rPr>
                <w:rFonts w:cs="Arial"/>
              </w:rPr>
            </w:pPr>
            <w:r w:rsidRPr="001A275C">
              <w:rPr>
                <w:rFonts w:cs="Arial"/>
              </w:rPr>
              <w:t>bruke en rekke lesestrategier for å oppnå forståelse, blant annet prøve å få tak i hovedpunkter og sjekke om han/hun har forstått budskapet riktig, ved hjelp av signaler i konteksten</w:t>
            </w:r>
          </w:p>
          <w:p w14:paraId="0C0490C9" w14:textId="77777777" w:rsidR="001A275C" w:rsidRDefault="001A275C" w:rsidP="001A275C">
            <w:pPr>
              <w:numPr>
                <w:ilvl w:val="0"/>
                <w:numId w:val="12"/>
              </w:numPr>
              <w:rPr>
                <w:rFonts w:cs="Arial"/>
              </w:rPr>
            </w:pPr>
            <w:r w:rsidRPr="001A275C">
              <w:rPr>
                <w:rFonts w:cs="Arial"/>
              </w:rPr>
              <w:t>bruke ulike lesestrategier for å oppfatte hovedtrekk i en tekst på den målformen han/hun har minst kjennskap til</w:t>
            </w:r>
          </w:p>
          <w:p w14:paraId="703FF4A7" w14:textId="77777777" w:rsidR="001A275C" w:rsidRPr="001A275C" w:rsidRDefault="001A275C" w:rsidP="001A275C">
            <w:pPr>
              <w:ind w:left="720"/>
              <w:rPr>
                <w:rFonts w:cs="Arial"/>
              </w:rPr>
            </w:pPr>
          </w:p>
          <w:p w14:paraId="263326D8" w14:textId="77777777" w:rsidR="001A275C" w:rsidRPr="001A275C" w:rsidRDefault="001A275C" w:rsidP="001A275C">
            <w:pPr>
              <w:rPr>
                <w:rFonts w:cs="Arial"/>
                <w:b/>
                <w:bCs/>
              </w:rPr>
            </w:pPr>
            <w:r w:rsidRPr="001A275C">
              <w:rPr>
                <w:rFonts w:cs="Arial"/>
                <w:b/>
                <w:bCs/>
              </w:rPr>
              <w:t>B2 skrive</w:t>
            </w:r>
          </w:p>
          <w:p w14:paraId="1365EC50" w14:textId="77777777" w:rsidR="001A275C" w:rsidRPr="001A275C" w:rsidRDefault="001A275C" w:rsidP="001A275C">
            <w:pPr>
              <w:rPr>
                <w:rFonts w:cs="Arial"/>
              </w:rPr>
            </w:pPr>
            <w:r w:rsidRPr="001A275C">
              <w:rPr>
                <w:rFonts w:cs="Arial"/>
              </w:rPr>
              <w:t>Mål for opplæringen er at deltakeren skal kunne kommunisere skriftlig og skrive klare, detaljerte og sammenhengende tekster tilpasset ulike formål, mottakere og situasjoner om de fleste allmenne emner og emner innenfor eget fag- og interessefelt.</w:t>
            </w:r>
          </w:p>
          <w:p w14:paraId="4827633F" w14:textId="77777777" w:rsidR="001A275C" w:rsidRPr="001A275C" w:rsidRDefault="001A275C" w:rsidP="001A275C">
            <w:pPr>
              <w:rPr>
                <w:rFonts w:cs="Arial"/>
              </w:rPr>
            </w:pPr>
            <w:r w:rsidRPr="001A275C">
              <w:rPr>
                <w:rFonts w:cs="Arial"/>
              </w:rPr>
              <w:t>Deltakeren skal kunne</w:t>
            </w:r>
          </w:p>
          <w:p w14:paraId="2A174BD8" w14:textId="77777777" w:rsidR="001A275C" w:rsidRPr="001A275C" w:rsidRDefault="001A275C" w:rsidP="001A275C">
            <w:pPr>
              <w:numPr>
                <w:ilvl w:val="0"/>
                <w:numId w:val="13"/>
              </w:numPr>
              <w:rPr>
                <w:rFonts w:cs="Arial"/>
              </w:rPr>
            </w:pPr>
            <w:r w:rsidRPr="001A275C">
              <w:rPr>
                <w:rFonts w:cs="Arial"/>
              </w:rPr>
              <w:t>skrive klare og detaljerte redegjørende tekster</w:t>
            </w:r>
          </w:p>
          <w:p w14:paraId="5AC55CC8" w14:textId="77777777" w:rsidR="001A275C" w:rsidRPr="001A275C" w:rsidRDefault="001A275C" w:rsidP="001A275C">
            <w:pPr>
              <w:numPr>
                <w:ilvl w:val="0"/>
                <w:numId w:val="13"/>
              </w:numPr>
              <w:rPr>
                <w:rFonts w:cs="Arial"/>
              </w:rPr>
            </w:pPr>
            <w:r w:rsidRPr="001A275C">
              <w:rPr>
                <w:rFonts w:cs="Arial"/>
              </w:rPr>
              <w:t>bearbeide, sammenfatte og videreformidle på en pålitelig måte hovedinnholdet i komplekse tekster om emner knyttet til eget fag- og interessefelt</w:t>
            </w:r>
          </w:p>
          <w:p w14:paraId="60855127" w14:textId="77777777" w:rsidR="001A275C" w:rsidRPr="001A275C" w:rsidRDefault="001A275C" w:rsidP="001A275C">
            <w:pPr>
              <w:numPr>
                <w:ilvl w:val="0"/>
                <w:numId w:val="13"/>
              </w:numPr>
              <w:rPr>
                <w:rFonts w:cs="Arial"/>
              </w:rPr>
            </w:pPr>
            <w:r w:rsidRPr="001A275C">
              <w:rPr>
                <w:rFonts w:cs="Arial"/>
              </w:rPr>
              <w:t>ta hensiktsmessige notater fra et møte, en presentasjon eller forelesning innen eget fag- og interessefelt</w:t>
            </w:r>
          </w:p>
          <w:p w14:paraId="75871F9A" w14:textId="77777777" w:rsidR="001A275C" w:rsidRPr="001A275C" w:rsidRDefault="001A275C" w:rsidP="001A275C">
            <w:pPr>
              <w:numPr>
                <w:ilvl w:val="0"/>
                <w:numId w:val="13"/>
              </w:numPr>
              <w:rPr>
                <w:rFonts w:cs="Arial"/>
              </w:rPr>
            </w:pPr>
            <w:r w:rsidRPr="001A275C">
              <w:rPr>
                <w:rFonts w:cs="Arial"/>
              </w:rPr>
              <w:t>skrive rapporter og referater knyttet til eget fag- og interessefelt</w:t>
            </w:r>
          </w:p>
          <w:p w14:paraId="5BD4605D" w14:textId="77777777" w:rsidR="001A275C" w:rsidRPr="001A275C" w:rsidRDefault="001A275C" w:rsidP="001A275C">
            <w:pPr>
              <w:numPr>
                <w:ilvl w:val="0"/>
                <w:numId w:val="13"/>
              </w:numPr>
              <w:rPr>
                <w:rFonts w:cs="Arial"/>
              </w:rPr>
            </w:pPr>
            <w:r w:rsidRPr="001A275C">
              <w:rPr>
                <w:rFonts w:cs="Arial"/>
              </w:rPr>
              <w:t>beskrive hendelser, opplevelser og følelser på en klar, detaljert og nyansert måte</w:t>
            </w:r>
          </w:p>
          <w:p w14:paraId="7D81AEB7" w14:textId="77777777" w:rsidR="001A275C" w:rsidRPr="001A275C" w:rsidRDefault="001A275C" w:rsidP="001A275C">
            <w:pPr>
              <w:numPr>
                <w:ilvl w:val="0"/>
                <w:numId w:val="13"/>
              </w:numPr>
              <w:rPr>
                <w:rFonts w:cs="Arial"/>
              </w:rPr>
            </w:pPr>
            <w:r w:rsidRPr="001A275C">
              <w:rPr>
                <w:rFonts w:cs="Arial"/>
              </w:rPr>
              <w:t>uttrykke egne meninger og diskutere og kommentere andres innspill i digital kommunikasjon</w:t>
            </w:r>
          </w:p>
          <w:p w14:paraId="7318A800" w14:textId="77777777" w:rsidR="001A275C" w:rsidRPr="001A275C" w:rsidRDefault="001A275C" w:rsidP="001A275C">
            <w:pPr>
              <w:numPr>
                <w:ilvl w:val="0"/>
                <w:numId w:val="13"/>
              </w:numPr>
              <w:rPr>
                <w:rFonts w:cs="Arial"/>
              </w:rPr>
            </w:pPr>
            <w:r w:rsidRPr="001A275C">
              <w:rPr>
                <w:rFonts w:cs="Arial"/>
              </w:rPr>
              <w:t>skrive detaljerte beskjeder, e-poster og brev tilpasset mottaker og formål</w:t>
            </w:r>
          </w:p>
          <w:p w14:paraId="13F1FC38" w14:textId="77777777" w:rsidR="001A275C" w:rsidRPr="001A275C" w:rsidRDefault="001A275C" w:rsidP="001A275C">
            <w:pPr>
              <w:numPr>
                <w:ilvl w:val="0"/>
                <w:numId w:val="13"/>
              </w:numPr>
              <w:rPr>
                <w:rFonts w:cs="Arial"/>
              </w:rPr>
            </w:pPr>
            <w:r w:rsidRPr="001A275C">
              <w:rPr>
                <w:rFonts w:cs="Arial"/>
              </w:rPr>
              <w:t>skrive tekster der en utvikler et argument, gir grunner for eller imot et bestemt synspunkt og drøfter fordelene og ulempene ved ulike alternativer</w:t>
            </w:r>
          </w:p>
          <w:p w14:paraId="45659954" w14:textId="77777777" w:rsidR="001A275C" w:rsidRPr="001A275C" w:rsidRDefault="001A275C" w:rsidP="001A275C">
            <w:pPr>
              <w:numPr>
                <w:ilvl w:val="0"/>
                <w:numId w:val="13"/>
              </w:numPr>
              <w:rPr>
                <w:rFonts w:cs="Arial"/>
              </w:rPr>
            </w:pPr>
            <w:r w:rsidRPr="001A275C">
              <w:rPr>
                <w:rFonts w:cs="Arial"/>
              </w:rPr>
              <w:lastRenderedPageBreak/>
              <w:t>skrive faglige tekster innenfor eget fag- og interessefelt der en sammenfatter og bruker informasjon fra ulike kilder kritisk, uttrykker og underbygger egne synspunkter og trekker konklusjoner</w:t>
            </w:r>
          </w:p>
          <w:p w14:paraId="65B81311" w14:textId="77777777" w:rsidR="001A275C" w:rsidRPr="001A275C" w:rsidRDefault="001A275C" w:rsidP="001A275C">
            <w:pPr>
              <w:numPr>
                <w:ilvl w:val="0"/>
                <w:numId w:val="13"/>
              </w:numPr>
              <w:rPr>
                <w:rFonts w:cs="Arial"/>
              </w:rPr>
            </w:pPr>
            <w:r w:rsidRPr="001A275C">
              <w:rPr>
                <w:rFonts w:cs="Arial"/>
              </w:rPr>
              <w:t>skrive og bearbeide klare og detaljerte tekster tilpasset situasjon og formål</w:t>
            </w:r>
          </w:p>
          <w:p w14:paraId="61C04E10" w14:textId="77777777" w:rsidR="001A275C" w:rsidRDefault="001A275C" w:rsidP="001A275C">
            <w:pPr>
              <w:numPr>
                <w:ilvl w:val="0"/>
                <w:numId w:val="13"/>
              </w:numPr>
              <w:rPr>
                <w:rFonts w:cs="Arial"/>
              </w:rPr>
            </w:pPr>
            <w:r w:rsidRPr="001A275C">
              <w:rPr>
                <w:rFonts w:cs="Arial"/>
              </w:rPr>
              <w:t>bruke ulike skrivestrategier tilpasset konteksten, sjangeren og formålet med skrivingen</w:t>
            </w:r>
          </w:p>
          <w:p w14:paraId="445D68EF" w14:textId="77777777" w:rsidR="001A275C" w:rsidRPr="001A275C" w:rsidRDefault="001A275C" w:rsidP="001A275C">
            <w:pPr>
              <w:ind w:left="720"/>
              <w:rPr>
                <w:rFonts w:cs="Arial"/>
              </w:rPr>
            </w:pPr>
          </w:p>
          <w:p w14:paraId="297FA251" w14:textId="77777777" w:rsidR="001A275C" w:rsidRPr="001A275C" w:rsidRDefault="001A275C" w:rsidP="001A275C">
            <w:pPr>
              <w:rPr>
                <w:rFonts w:cs="Arial"/>
                <w:b/>
                <w:bCs/>
              </w:rPr>
            </w:pPr>
            <w:r w:rsidRPr="001A275C">
              <w:rPr>
                <w:rFonts w:cs="Arial"/>
                <w:b/>
                <w:bCs/>
              </w:rPr>
              <w:t>B2 muntlig</w:t>
            </w:r>
          </w:p>
          <w:p w14:paraId="2082C37C" w14:textId="77777777" w:rsidR="001A275C" w:rsidRPr="001A275C" w:rsidRDefault="001A275C" w:rsidP="001A275C">
            <w:pPr>
              <w:rPr>
                <w:rFonts w:cs="Arial"/>
              </w:rPr>
            </w:pPr>
            <w:r w:rsidRPr="001A275C">
              <w:rPr>
                <w:rFonts w:cs="Arial"/>
              </w:rPr>
              <w:t>Mål for opplæringen er at deltakeren skal kunne uttrykke seg klart og lett forståelig om de fleste allmenne emner og emner knyttet til eget fag- og interessefelt. Deltakeren skal kunne delta i de fleste muntlige samhandlingssituasjoner med et relativt spontant og flytende språk.</w:t>
            </w:r>
          </w:p>
          <w:p w14:paraId="53923F84" w14:textId="77777777" w:rsidR="001A275C" w:rsidRPr="001A275C" w:rsidRDefault="001A275C" w:rsidP="001A275C">
            <w:pPr>
              <w:rPr>
                <w:rFonts w:cs="Arial"/>
              </w:rPr>
            </w:pPr>
            <w:r w:rsidRPr="001A275C">
              <w:rPr>
                <w:rFonts w:cs="Arial"/>
              </w:rPr>
              <w:t>Deltakeren skal kunne</w:t>
            </w:r>
          </w:p>
          <w:p w14:paraId="2C9B9222" w14:textId="77777777" w:rsidR="001A275C" w:rsidRPr="001A275C" w:rsidRDefault="001A275C" w:rsidP="001A275C">
            <w:pPr>
              <w:numPr>
                <w:ilvl w:val="0"/>
                <w:numId w:val="14"/>
              </w:numPr>
              <w:rPr>
                <w:rFonts w:cs="Arial"/>
              </w:rPr>
            </w:pPr>
            <w:r w:rsidRPr="001A275C">
              <w:rPr>
                <w:rFonts w:cs="Arial"/>
              </w:rPr>
              <w:t>beskrive erfaringer, hendelser og forventninger på en nyansert og presis måte</w:t>
            </w:r>
          </w:p>
          <w:p w14:paraId="6741DA65" w14:textId="77777777" w:rsidR="001A275C" w:rsidRPr="001A275C" w:rsidRDefault="001A275C" w:rsidP="001A275C">
            <w:pPr>
              <w:numPr>
                <w:ilvl w:val="0"/>
                <w:numId w:val="14"/>
              </w:numPr>
              <w:rPr>
                <w:rFonts w:cs="Arial"/>
              </w:rPr>
            </w:pPr>
            <w:r w:rsidRPr="001A275C">
              <w:rPr>
                <w:rFonts w:cs="Arial"/>
              </w:rPr>
              <w:t>gi kompleks informasjon og klare, detaljerte instruksjoner og beskjeder</w:t>
            </w:r>
          </w:p>
          <w:p w14:paraId="64644FCC" w14:textId="77777777" w:rsidR="001A275C" w:rsidRPr="001A275C" w:rsidRDefault="001A275C" w:rsidP="001A275C">
            <w:pPr>
              <w:numPr>
                <w:ilvl w:val="0"/>
                <w:numId w:val="14"/>
              </w:numPr>
              <w:rPr>
                <w:rFonts w:cs="Arial"/>
              </w:rPr>
            </w:pPr>
            <w:r w:rsidRPr="001A275C">
              <w:rPr>
                <w:rFonts w:cs="Arial"/>
              </w:rPr>
              <w:t>holde velstrukturerte, forberedte presentasjoner, både med og uten bruk av digitale verktøy</w:t>
            </w:r>
          </w:p>
          <w:p w14:paraId="77562FA8" w14:textId="77777777" w:rsidR="001A275C" w:rsidRPr="001A275C" w:rsidRDefault="001A275C" w:rsidP="001A275C">
            <w:pPr>
              <w:numPr>
                <w:ilvl w:val="0"/>
                <w:numId w:val="14"/>
              </w:numPr>
              <w:rPr>
                <w:rFonts w:cs="Arial"/>
              </w:rPr>
            </w:pPr>
            <w:r w:rsidRPr="001A275C">
              <w:rPr>
                <w:rFonts w:cs="Arial"/>
              </w:rPr>
              <w:t>presentere en sak eller en problemstilling og begrunne eget syn på saken ved å utvikle og underbygge argumentene sine med underpunkter og relevante eksempler</w:t>
            </w:r>
          </w:p>
          <w:p w14:paraId="406F251C" w14:textId="77777777" w:rsidR="001A275C" w:rsidRPr="001A275C" w:rsidRDefault="001A275C" w:rsidP="001A275C">
            <w:pPr>
              <w:numPr>
                <w:ilvl w:val="0"/>
                <w:numId w:val="14"/>
              </w:numPr>
              <w:rPr>
                <w:rFonts w:cs="Arial"/>
              </w:rPr>
            </w:pPr>
            <w:r w:rsidRPr="001A275C">
              <w:rPr>
                <w:rFonts w:cs="Arial"/>
              </w:rPr>
              <w:t>ta initiativ og følge opp det som blir sagt i samtaler og diskusjoner, og bidra til at samtalen flyter</w:t>
            </w:r>
          </w:p>
          <w:p w14:paraId="02EF7E5D" w14:textId="77777777" w:rsidR="001A275C" w:rsidRPr="001A275C" w:rsidRDefault="001A275C" w:rsidP="001A275C">
            <w:pPr>
              <w:numPr>
                <w:ilvl w:val="0"/>
                <w:numId w:val="14"/>
              </w:numPr>
              <w:rPr>
                <w:rFonts w:cs="Arial"/>
              </w:rPr>
            </w:pPr>
            <w:r w:rsidRPr="001A275C">
              <w:rPr>
                <w:rFonts w:cs="Arial"/>
              </w:rPr>
              <w:t>samtale om mange ulike temaer med spontanitet og flyt og tilpasse språket til den aktuelle samhandlingssituasjonen</w:t>
            </w:r>
          </w:p>
          <w:p w14:paraId="38CF6B6F" w14:textId="77777777" w:rsidR="001A275C" w:rsidRPr="001A275C" w:rsidRDefault="001A275C" w:rsidP="001A275C">
            <w:pPr>
              <w:numPr>
                <w:ilvl w:val="0"/>
                <w:numId w:val="14"/>
              </w:numPr>
              <w:rPr>
                <w:rFonts w:cs="Arial"/>
              </w:rPr>
            </w:pPr>
            <w:r w:rsidRPr="001A275C">
              <w:rPr>
                <w:rFonts w:cs="Arial"/>
              </w:rPr>
              <w:t>presentere seg selv og sin egen kompetanse på en passende måte og svare utfyllende på spørsmål i forbindelse med et jobbintervju</w:t>
            </w:r>
          </w:p>
          <w:p w14:paraId="08595D44" w14:textId="77777777" w:rsidR="001A275C" w:rsidRPr="001A275C" w:rsidRDefault="001A275C" w:rsidP="001A275C">
            <w:pPr>
              <w:numPr>
                <w:ilvl w:val="0"/>
                <w:numId w:val="14"/>
              </w:numPr>
              <w:rPr>
                <w:rFonts w:cs="Arial"/>
              </w:rPr>
            </w:pPr>
            <w:r w:rsidRPr="001A275C">
              <w:rPr>
                <w:rFonts w:cs="Arial"/>
              </w:rPr>
              <w:t>delta i samtaler der en uttrykker følelser på en nyansert måte, framhever den personlige betydningen av hendelser og opplevelser og responderer på en passende måte</w:t>
            </w:r>
          </w:p>
          <w:p w14:paraId="675BBF4F" w14:textId="77777777" w:rsidR="001A275C" w:rsidRPr="001A275C" w:rsidRDefault="001A275C" w:rsidP="001A275C">
            <w:pPr>
              <w:numPr>
                <w:ilvl w:val="0"/>
                <w:numId w:val="14"/>
              </w:numPr>
              <w:rPr>
                <w:rFonts w:cs="Arial"/>
              </w:rPr>
            </w:pPr>
            <w:r w:rsidRPr="001A275C">
              <w:rPr>
                <w:rFonts w:cs="Arial"/>
              </w:rPr>
              <w:t>argumentere for egne synspunkter i diskusjoner og møter innen eget fag- og interessefelt på en saklig og nyansert måte</w:t>
            </w:r>
          </w:p>
          <w:p w14:paraId="45C73016" w14:textId="77777777" w:rsidR="001A275C" w:rsidRPr="001A275C" w:rsidRDefault="001A275C" w:rsidP="001A275C">
            <w:pPr>
              <w:numPr>
                <w:ilvl w:val="0"/>
                <w:numId w:val="14"/>
              </w:numPr>
              <w:rPr>
                <w:rFonts w:cs="Arial"/>
              </w:rPr>
            </w:pPr>
            <w:r w:rsidRPr="001A275C">
              <w:rPr>
                <w:rFonts w:cs="Arial"/>
              </w:rPr>
              <w:t>sammenfatte og videreformidle på en pålitelig måte hovedinnholdet i kompleks informasjon knyttet til eget fag- og interessefelt</w:t>
            </w:r>
          </w:p>
          <w:p w14:paraId="058C9589" w14:textId="77777777" w:rsidR="001A275C" w:rsidRPr="001A275C" w:rsidRDefault="001A275C" w:rsidP="001A275C">
            <w:pPr>
              <w:numPr>
                <w:ilvl w:val="0"/>
                <w:numId w:val="14"/>
              </w:numPr>
              <w:rPr>
                <w:rFonts w:cs="Arial"/>
              </w:rPr>
            </w:pPr>
            <w:r w:rsidRPr="001A275C">
              <w:rPr>
                <w:rFonts w:cs="Arial"/>
              </w:rPr>
              <w:t>samarbeide om å løse oppgaver ved å diskutere ulike alternativer, kommentere andres innspill og komme med egne forslag</w:t>
            </w:r>
          </w:p>
          <w:p w14:paraId="7D515E91" w14:textId="77777777" w:rsidR="001A275C" w:rsidRPr="001A275C" w:rsidRDefault="001A275C" w:rsidP="001A275C">
            <w:pPr>
              <w:numPr>
                <w:ilvl w:val="0"/>
                <w:numId w:val="14"/>
              </w:numPr>
              <w:rPr>
                <w:rFonts w:cs="Arial"/>
              </w:rPr>
            </w:pPr>
            <w:r w:rsidRPr="001A275C">
              <w:rPr>
                <w:rFonts w:cs="Arial"/>
              </w:rPr>
              <w:t>takle de fleste kommunikasjonsproblemer ved å omformulere eller unngå vanskelige uttrykk</w:t>
            </w:r>
          </w:p>
          <w:p w14:paraId="35A5CA8D" w14:textId="77777777" w:rsidR="001A275C" w:rsidRPr="001A275C" w:rsidRDefault="001A275C" w:rsidP="001A275C">
            <w:pPr>
              <w:numPr>
                <w:ilvl w:val="0"/>
                <w:numId w:val="14"/>
              </w:numPr>
              <w:rPr>
                <w:rFonts w:cs="Arial"/>
              </w:rPr>
            </w:pPr>
            <w:r w:rsidRPr="001A275C">
              <w:rPr>
                <w:rFonts w:cs="Arial"/>
              </w:rPr>
              <w:t>innlede, opprettholde og avslutte en samtale på en passende måte, med effektiv turtaking</w:t>
            </w:r>
          </w:p>
          <w:p w14:paraId="1FF2671A" w14:textId="77777777" w:rsidR="001A275C" w:rsidRPr="001A275C" w:rsidRDefault="001A275C" w:rsidP="00A51B00">
            <w:pPr>
              <w:rPr>
                <w:rFonts w:cs="Arial"/>
              </w:rPr>
            </w:pPr>
          </w:p>
        </w:tc>
      </w:tr>
    </w:tbl>
    <w:p w14:paraId="1A79B013" w14:textId="77777777" w:rsidR="001A275C" w:rsidRDefault="001A275C" w:rsidP="00A51B00">
      <w:pPr>
        <w:rPr>
          <w:rFonts w:cs="Arial"/>
          <w:b/>
          <w:bCs/>
        </w:rPr>
      </w:pPr>
    </w:p>
    <w:p w14:paraId="4DDA77E4" w14:textId="77777777" w:rsidR="007F1FD9" w:rsidRDefault="007F1FD9" w:rsidP="00A51B00">
      <w:pPr>
        <w:rPr>
          <w:rFonts w:cs="Arial"/>
          <w:b/>
          <w:bCs/>
        </w:rPr>
      </w:pPr>
    </w:p>
    <w:p w14:paraId="3C0DB8D6" w14:textId="77777777" w:rsidR="007F1FD9" w:rsidRDefault="007F1FD9" w:rsidP="00A51B00">
      <w:pPr>
        <w:rPr>
          <w:rFonts w:cs="Arial"/>
          <w:b/>
          <w:bCs/>
        </w:rPr>
      </w:pPr>
    </w:p>
    <w:p w14:paraId="334B95A3" w14:textId="77777777" w:rsidR="001A275C" w:rsidRPr="0058029E" w:rsidRDefault="001A275C" w:rsidP="00A51B00">
      <w:pPr>
        <w:rPr>
          <w:rFonts w:cs="Arial"/>
          <w:b/>
          <w:bCs/>
        </w:rPr>
      </w:pPr>
    </w:p>
    <w:tbl>
      <w:tblPr>
        <w:tblStyle w:val="Tabellrutenett"/>
        <w:tblW w:w="0" w:type="auto"/>
        <w:tblLook w:val="04A0" w:firstRow="1" w:lastRow="0" w:firstColumn="1" w:lastColumn="0" w:noHBand="0" w:noVBand="1"/>
      </w:tblPr>
      <w:tblGrid>
        <w:gridCol w:w="9062"/>
      </w:tblGrid>
      <w:tr w:rsidR="00101F0C" w14:paraId="407392A2" w14:textId="77777777" w:rsidTr="00854033">
        <w:tc>
          <w:tcPr>
            <w:tcW w:w="9062" w:type="dxa"/>
          </w:tcPr>
          <w:p w14:paraId="2BC1AF6C" w14:textId="3459841F" w:rsidR="00101F0C" w:rsidRPr="00D6117D" w:rsidRDefault="00101F0C" w:rsidP="00854033">
            <w:pPr>
              <w:rPr>
                <w:b/>
                <w:bCs/>
              </w:rPr>
            </w:pPr>
            <w:r w:rsidRPr="00D6117D">
              <w:rPr>
                <w:b/>
                <w:bCs/>
              </w:rPr>
              <w:lastRenderedPageBreak/>
              <w:t xml:space="preserve">NO </w:t>
            </w:r>
            <w:r>
              <w:rPr>
                <w:b/>
                <w:bCs/>
              </w:rPr>
              <w:t>B2</w:t>
            </w:r>
            <w:r w:rsidRPr="00D6117D">
              <w:rPr>
                <w:b/>
                <w:bCs/>
              </w:rPr>
              <w:t xml:space="preserve"> Kjennetegn </w:t>
            </w:r>
            <w:r>
              <w:rPr>
                <w:b/>
                <w:bCs/>
              </w:rPr>
              <w:t xml:space="preserve">ved språk </w:t>
            </w:r>
          </w:p>
        </w:tc>
      </w:tr>
      <w:tr w:rsidR="00101F0C" w14:paraId="320FBDEE" w14:textId="77777777" w:rsidTr="00854033">
        <w:tc>
          <w:tcPr>
            <w:tcW w:w="9062" w:type="dxa"/>
          </w:tcPr>
          <w:p w14:paraId="20B257AC" w14:textId="77777777" w:rsidR="00101F0C" w:rsidRPr="00101F0C" w:rsidRDefault="00101F0C" w:rsidP="00101F0C">
            <w:pPr>
              <w:rPr>
                <w:b/>
                <w:bCs/>
              </w:rPr>
            </w:pPr>
            <w:r w:rsidRPr="00101F0C">
              <w:rPr>
                <w:b/>
                <w:bCs/>
              </w:rPr>
              <w:t>Kommunikasjon</w:t>
            </w:r>
          </w:p>
          <w:p w14:paraId="74DA2345" w14:textId="77777777" w:rsidR="00101F0C" w:rsidRDefault="00101F0C" w:rsidP="00101F0C">
            <w:r w:rsidRPr="00101F0C">
              <w:t>Deltakeren kommuniserer lett forståelig om et vidt spekter av emner og kan ta initiativ og følge opp det samtalepartneren uttrykker, på en passende måte. Deltakeren får fram synspunkter og utdyper disse på en lett forståelig måte. Kommunikasjonen oppleves ikke som anstrengende for noen av samtalepartnerne.</w:t>
            </w:r>
          </w:p>
          <w:p w14:paraId="71937FE1" w14:textId="77777777" w:rsidR="00101F0C" w:rsidRPr="00101F0C" w:rsidRDefault="00101F0C" w:rsidP="00101F0C"/>
          <w:p w14:paraId="6F87FA56" w14:textId="77777777" w:rsidR="00101F0C" w:rsidRPr="00101F0C" w:rsidRDefault="00101F0C" w:rsidP="00101F0C">
            <w:pPr>
              <w:rPr>
                <w:b/>
                <w:bCs/>
              </w:rPr>
            </w:pPr>
            <w:r w:rsidRPr="00101F0C">
              <w:rPr>
                <w:b/>
                <w:bCs/>
              </w:rPr>
              <w:t>Ordforråd</w:t>
            </w:r>
          </w:p>
          <w:p w14:paraId="4E9BA137" w14:textId="77777777" w:rsidR="00101F0C" w:rsidRDefault="00101F0C" w:rsidP="00101F0C">
            <w:r w:rsidRPr="00101F0C">
              <w:t>Deltakeren har et stort ordforråd innen sitt eget felt og de fleste allmenne emner. Deltakeren varierer formuleringene og kommuniserer med stor grad av leksikalsk presisjon. Feil ordvalg kan forekomme uten at det fører til misforståelser.</w:t>
            </w:r>
          </w:p>
          <w:p w14:paraId="43DDEF4A" w14:textId="77777777" w:rsidR="00101F0C" w:rsidRPr="00101F0C" w:rsidRDefault="00101F0C" w:rsidP="00101F0C"/>
          <w:p w14:paraId="43848B14" w14:textId="77777777" w:rsidR="00101F0C" w:rsidRPr="00101F0C" w:rsidRDefault="00101F0C" w:rsidP="00101F0C">
            <w:pPr>
              <w:rPr>
                <w:b/>
                <w:bCs/>
              </w:rPr>
            </w:pPr>
            <w:r w:rsidRPr="00101F0C">
              <w:rPr>
                <w:b/>
                <w:bCs/>
              </w:rPr>
              <w:t>Grammatikk</w:t>
            </w:r>
          </w:p>
          <w:p w14:paraId="4ED85EC6" w14:textId="77777777" w:rsidR="00101F0C" w:rsidRDefault="00101F0C" w:rsidP="00101F0C">
            <w:r w:rsidRPr="00101F0C">
              <w:t>Deltakeren har et godt grep om grunnleggende grammatiske strukturer, og gjør ikke feil som fører til misforståelser. Deltakeren varierer setningstyper og bruker en del komplekse setninger på en vellykket måte.</w:t>
            </w:r>
          </w:p>
          <w:p w14:paraId="37FBAF8A" w14:textId="77777777" w:rsidR="00101F0C" w:rsidRPr="00101F0C" w:rsidRDefault="00101F0C" w:rsidP="00101F0C"/>
          <w:p w14:paraId="7DE563BA" w14:textId="77777777" w:rsidR="00101F0C" w:rsidRPr="00101F0C" w:rsidRDefault="00101F0C" w:rsidP="00101F0C">
            <w:pPr>
              <w:rPr>
                <w:b/>
                <w:bCs/>
              </w:rPr>
            </w:pPr>
            <w:r w:rsidRPr="00101F0C">
              <w:rPr>
                <w:b/>
                <w:bCs/>
              </w:rPr>
              <w:t>Tekstoppbygging</w:t>
            </w:r>
          </w:p>
          <w:p w14:paraId="642FCD2E" w14:textId="77777777" w:rsidR="00101F0C" w:rsidRDefault="00101F0C" w:rsidP="00101F0C">
            <w:r w:rsidRPr="00101F0C">
              <w:t>Deltakeren produserer sammenhengende tekster som det er lett å følge. En rekke tekstbindingsteknikker skaper god sammenheng og struktur i teksten. </w:t>
            </w:r>
          </w:p>
          <w:p w14:paraId="6654B5F2" w14:textId="77777777" w:rsidR="00101F0C" w:rsidRPr="00101F0C" w:rsidRDefault="00101F0C" w:rsidP="00101F0C"/>
          <w:p w14:paraId="18DF4C3C" w14:textId="77777777" w:rsidR="00101F0C" w:rsidRPr="00101F0C" w:rsidRDefault="00101F0C" w:rsidP="00101F0C">
            <w:pPr>
              <w:rPr>
                <w:b/>
                <w:bCs/>
              </w:rPr>
            </w:pPr>
            <w:r w:rsidRPr="00101F0C">
              <w:rPr>
                <w:b/>
                <w:bCs/>
              </w:rPr>
              <w:t>Uttale</w:t>
            </w:r>
          </w:p>
          <w:p w14:paraId="497C4A33" w14:textId="77777777" w:rsidR="00101F0C" w:rsidRDefault="00101F0C" w:rsidP="00101F0C">
            <w:r w:rsidRPr="00101F0C">
              <w:t>Deltakerens uttale er så god at det er lett å forstå det som blir sagt. Påvirkning fra andre språk han/hun snakker, forekommer, men det har liten eller ingen betydning for forståeligheten.</w:t>
            </w:r>
          </w:p>
          <w:p w14:paraId="5DA5E6B0" w14:textId="77777777" w:rsidR="00101F0C" w:rsidRPr="00101F0C" w:rsidRDefault="00101F0C" w:rsidP="00101F0C"/>
          <w:p w14:paraId="40376D67" w14:textId="77777777" w:rsidR="00101F0C" w:rsidRPr="00101F0C" w:rsidRDefault="00101F0C" w:rsidP="00101F0C">
            <w:pPr>
              <w:rPr>
                <w:b/>
                <w:bCs/>
              </w:rPr>
            </w:pPr>
            <w:r w:rsidRPr="00101F0C">
              <w:rPr>
                <w:b/>
                <w:bCs/>
              </w:rPr>
              <w:t>Flyt</w:t>
            </w:r>
          </w:p>
          <w:p w14:paraId="296CF152" w14:textId="77777777" w:rsidR="00101F0C" w:rsidRDefault="00101F0C" w:rsidP="00101F0C">
            <w:r w:rsidRPr="00101F0C">
              <w:t>Deltakeren uttrykker seg spontant og med grei flyt, uten forstyrrende pauser. Nøling kan forekomme når deltakeren leter etter ord og formuleringer.</w:t>
            </w:r>
          </w:p>
          <w:p w14:paraId="06C27580" w14:textId="77777777" w:rsidR="00101F0C" w:rsidRPr="00101F0C" w:rsidRDefault="00101F0C" w:rsidP="00101F0C"/>
          <w:p w14:paraId="537295A7" w14:textId="77777777" w:rsidR="00101F0C" w:rsidRPr="00101F0C" w:rsidRDefault="00101F0C" w:rsidP="00101F0C">
            <w:pPr>
              <w:rPr>
                <w:b/>
                <w:bCs/>
              </w:rPr>
            </w:pPr>
            <w:r w:rsidRPr="00101F0C">
              <w:rPr>
                <w:b/>
                <w:bCs/>
              </w:rPr>
              <w:t>Rettskriving og tegnsetting</w:t>
            </w:r>
          </w:p>
          <w:p w14:paraId="6DE410B7" w14:textId="77777777" w:rsidR="00101F0C" w:rsidRPr="00101F0C" w:rsidRDefault="00101F0C" w:rsidP="00101F0C">
            <w:r w:rsidRPr="00101F0C">
              <w:t>Deltakeren har et godt grep om rettskriving og tegnsetting, selv om det vil forekomme enkelte skrivefeil.</w:t>
            </w:r>
          </w:p>
          <w:p w14:paraId="5DFF9BFA" w14:textId="77777777" w:rsidR="00101F0C" w:rsidRDefault="00101F0C" w:rsidP="00854033"/>
        </w:tc>
      </w:tr>
    </w:tbl>
    <w:p w14:paraId="2E57DF28" w14:textId="77777777" w:rsidR="00A51B00" w:rsidRDefault="00A51B00" w:rsidP="00A51B00">
      <w:pPr>
        <w:rPr>
          <w:b/>
        </w:rPr>
      </w:pPr>
    </w:p>
    <w:p w14:paraId="3AAD7ECA" w14:textId="77777777" w:rsidR="00A51B00" w:rsidRDefault="00A51B00" w:rsidP="00A51B00"/>
    <w:p w14:paraId="7DCF37F5" w14:textId="77777777" w:rsidR="00753C4A" w:rsidRDefault="00753C4A" w:rsidP="00753C4A"/>
    <w:p w14:paraId="11A2AAF1" w14:textId="77777777" w:rsidR="00753C4A" w:rsidRDefault="00753C4A" w:rsidP="00753C4A"/>
    <w:sectPr w:rsidR="00753C4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10F1" w14:textId="77777777" w:rsidR="00705BF6" w:rsidRDefault="00705BF6" w:rsidP="001C1944">
      <w:pPr>
        <w:spacing w:after="0" w:line="240" w:lineRule="auto"/>
      </w:pPr>
      <w:r>
        <w:separator/>
      </w:r>
    </w:p>
  </w:endnote>
  <w:endnote w:type="continuationSeparator" w:id="0">
    <w:p w14:paraId="1021965C" w14:textId="77777777" w:rsidR="00705BF6" w:rsidRDefault="00705BF6" w:rsidP="001C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9DB6" w14:textId="39583702" w:rsidR="00252F7C" w:rsidRPr="00252F7C" w:rsidRDefault="00C919AA">
    <w:pPr>
      <w:pStyle w:val="Bunntekst"/>
      <w:rPr>
        <w:sz w:val="20"/>
        <w:szCs w:val="20"/>
      </w:rPr>
    </w:pPr>
    <w:r w:rsidRPr="00252F7C">
      <w:rPr>
        <w:sz w:val="20"/>
        <w:szCs w:val="20"/>
      </w:rPr>
      <w:t>V</w:t>
    </w:r>
    <w:r w:rsidR="00252F7C" w:rsidRPr="00252F7C">
      <w:rPr>
        <w:sz w:val="20"/>
        <w:szCs w:val="20"/>
      </w:rPr>
      <w:t xml:space="preserve">iken Vest - </w:t>
    </w:r>
    <w:r w:rsidRPr="00252F7C">
      <w:rPr>
        <w:sz w:val="20"/>
        <w:szCs w:val="20"/>
      </w:rPr>
      <w:t xml:space="preserve">om </w:t>
    </w:r>
    <w:r w:rsidR="00627517">
      <w:rPr>
        <w:sz w:val="20"/>
        <w:szCs w:val="20"/>
      </w:rPr>
      <w:t>FOV og opplæring i NO og SAMF</w:t>
    </w:r>
  </w:p>
  <w:p w14:paraId="2520825A" w14:textId="5AB272DB" w:rsidR="001C1944" w:rsidRPr="00252F7C" w:rsidRDefault="00252F7C">
    <w:pPr>
      <w:pStyle w:val="Bunntekst"/>
      <w:rPr>
        <w:sz w:val="20"/>
        <w:szCs w:val="20"/>
      </w:rPr>
    </w:pPr>
    <w:r w:rsidRPr="00252F7C">
      <w:rPr>
        <w:sz w:val="20"/>
        <w:szCs w:val="20"/>
      </w:rPr>
      <w:t>Asker, Bærum, Drammen, Lier, Øvre Eiker, Kongsberg, Numedal, Ål, Gol, Ringerike og Modum</w:t>
    </w:r>
    <w:r w:rsidR="001C1944" w:rsidRPr="00252F7C">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8635" w14:textId="77777777" w:rsidR="00705BF6" w:rsidRDefault="00705BF6" w:rsidP="001C1944">
      <w:pPr>
        <w:spacing w:after="0" w:line="240" w:lineRule="auto"/>
      </w:pPr>
      <w:r>
        <w:separator/>
      </w:r>
    </w:p>
  </w:footnote>
  <w:footnote w:type="continuationSeparator" w:id="0">
    <w:p w14:paraId="35AD4EC8" w14:textId="77777777" w:rsidR="00705BF6" w:rsidRDefault="00705BF6" w:rsidP="001C1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CFFC" w14:textId="77777777" w:rsidR="00D02E5A" w:rsidRPr="00252F7C" w:rsidRDefault="00D02E5A" w:rsidP="00D02E5A">
    <w:pPr>
      <w:pStyle w:val="Bunntekst"/>
      <w:rPr>
        <w:sz w:val="20"/>
        <w:szCs w:val="20"/>
      </w:rPr>
    </w:pPr>
    <w:r w:rsidRPr="00252F7C">
      <w:rPr>
        <w:sz w:val="20"/>
        <w:szCs w:val="20"/>
      </w:rPr>
      <w:t xml:space="preserve">Viken Vest - om </w:t>
    </w:r>
    <w:r>
      <w:rPr>
        <w:sz w:val="20"/>
        <w:szCs w:val="20"/>
      </w:rPr>
      <w:t xml:space="preserve">FOV og opplæring i NO for voksne innvandrere </w:t>
    </w:r>
  </w:p>
  <w:p w14:paraId="025AC1F6" w14:textId="743088A2" w:rsidR="00252F7C" w:rsidRDefault="00252F7C">
    <w:pPr>
      <w:pStyle w:val="Topptekst"/>
    </w:pPr>
    <w:r w:rsidRPr="00252F7C">
      <w:rPr>
        <w:noProof/>
        <w:sz w:val="20"/>
        <w:szCs w:val="20"/>
      </w:rPr>
      <w:drawing>
        <wp:anchor distT="0" distB="0" distL="114300" distR="114300" simplePos="0" relativeHeight="251658240" behindDoc="0" locked="0" layoutInCell="1" allowOverlap="1" wp14:anchorId="596A3E74" wp14:editId="6C5CEF03">
          <wp:simplePos x="0" y="0"/>
          <wp:positionH relativeFrom="column">
            <wp:posOffset>4319905</wp:posOffset>
          </wp:positionH>
          <wp:positionV relativeFrom="paragraph">
            <wp:posOffset>-227330</wp:posOffset>
          </wp:positionV>
          <wp:extent cx="1342390" cy="564515"/>
          <wp:effectExtent l="0" t="0" r="0" b="6985"/>
          <wp:wrapThrough wrapText="bothSides">
            <wp:wrapPolygon edited="0">
              <wp:start x="0" y="0"/>
              <wp:lineTo x="0" y="21138"/>
              <wp:lineTo x="21150" y="21138"/>
              <wp:lineTo x="21150" y="0"/>
              <wp:lineTo x="0" y="0"/>
            </wp:wrapPolygon>
          </wp:wrapThrough>
          <wp:docPr id="1188824830" name="Bilde 1" descr="Et bilde som inneholder tekst, Font, Grafikk,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824830" name="Bilde 1" descr="Et bilde som inneholder tekst, Font, Grafikk, logo&#10;&#10;Automatisk generert beskrivels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90" cy="5645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9" o:spid="_x0000_i1025" type="#_x0000_t75" style="width:9.55pt;height:10.5pt;visibility:visible;mso-wrap-style:square" o:bullet="t">
        <v:imagedata r:id="rId1" o:title=""/>
      </v:shape>
    </w:pict>
  </w:numPicBullet>
  <w:abstractNum w:abstractNumId="0" w15:restartNumberingAfterBreak="0">
    <w:nsid w:val="16446E34"/>
    <w:multiLevelType w:val="multilevel"/>
    <w:tmpl w:val="36EA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A4D21"/>
    <w:multiLevelType w:val="multilevel"/>
    <w:tmpl w:val="709E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A5473"/>
    <w:multiLevelType w:val="multilevel"/>
    <w:tmpl w:val="F6F47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8B34AA"/>
    <w:multiLevelType w:val="hybridMultilevel"/>
    <w:tmpl w:val="44AA7DB8"/>
    <w:lvl w:ilvl="0" w:tplc="97A88D2A">
      <w:start w:val="1"/>
      <w:numFmt w:val="bullet"/>
      <w:lvlText w:val=""/>
      <w:lvlPicBulletId w:val="0"/>
      <w:lvlJc w:val="left"/>
      <w:pPr>
        <w:tabs>
          <w:tab w:val="num" w:pos="720"/>
        </w:tabs>
        <w:ind w:left="720" w:hanging="360"/>
      </w:pPr>
      <w:rPr>
        <w:rFonts w:ascii="Symbol" w:hAnsi="Symbol" w:hint="default"/>
      </w:rPr>
    </w:lvl>
    <w:lvl w:ilvl="1" w:tplc="2BAA6D30" w:tentative="1">
      <w:start w:val="1"/>
      <w:numFmt w:val="bullet"/>
      <w:lvlText w:val=""/>
      <w:lvlJc w:val="left"/>
      <w:pPr>
        <w:tabs>
          <w:tab w:val="num" w:pos="1440"/>
        </w:tabs>
        <w:ind w:left="1440" w:hanging="360"/>
      </w:pPr>
      <w:rPr>
        <w:rFonts w:ascii="Symbol" w:hAnsi="Symbol" w:hint="default"/>
      </w:rPr>
    </w:lvl>
    <w:lvl w:ilvl="2" w:tplc="4912B404" w:tentative="1">
      <w:start w:val="1"/>
      <w:numFmt w:val="bullet"/>
      <w:lvlText w:val=""/>
      <w:lvlJc w:val="left"/>
      <w:pPr>
        <w:tabs>
          <w:tab w:val="num" w:pos="2160"/>
        </w:tabs>
        <w:ind w:left="2160" w:hanging="360"/>
      </w:pPr>
      <w:rPr>
        <w:rFonts w:ascii="Symbol" w:hAnsi="Symbol" w:hint="default"/>
      </w:rPr>
    </w:lvl>
    <w:lvl w:ilvl="3" w:tplc="6E2E3956" w:tentative="1">
      <w:start w:val="1"/>
      <w:numFmt w:val="bullet"/>
      <w:lvlText w:val=""/>
      <w:lvlJc w:val="left"/>
      <w:pPr>
        <w:tabs>
          <w:tab w:val="num" w:pos="2880"/>
        </w:tabs>
        <w:ind w:left="2880" w:hanging="360"/>
      </w:pPr>
      <w:rPr>
        <w:rFonts w:ascii="Symbol" w:hAnsi="Symbol" w:hint="default"/>
      </w:rPr>
    </w:lvl>
    <w:lvl w:ilvl="4" w:tplc="F16C7F2E" w:tentative="1">
      <w:start w:val="1"/>
      <w:numFmt w:val="bullet"/>
      <w:lvlText w:val=""/>
      <w:lvlJc w:val="left"/>
      <w:pPr>
        <w:tabs>
          <w:tab w:val="num" w:pos="3600"/>
        </w:tabs>
        <w:ind w:left="3600" w:hanging="360"/>
      </w:pPr>
      <w:rPr>
        <w:rFonts w:ascii="Symbol" w:hAnsi="Symbol" w:hint="default"/>
      </w:rPr>
    </w:lvl>
    <w:lvl w:ilvl="5" w:tplc="923C8858" w:tentative="1">
      <w:start w:val="1"/>
      <w:numFmt w:val="bullet"/>
      <w:lvlText w:val=""/>
      <w:lvlJc w:val="left"/>
      <w:pPr>
        <w:tabs>
          <w:tab w:val="num" w:pos="4320"/>
        </w:tabs>
        <w:ind w:left="4320" w:hanging="360"/>
      </w:pPr>
      <w:rPr>
        <w:rFonts w:ascii="Symbol" w:hAnsi="Symbol" w:hint="default"/>
      </w:rPr>
    </w:lvl>
    <w:lvl w:ilvl="6" w:tplc="0DF4BC72" w:tentative="1">
      <w:start w:val="1"/>
      <w:numFmt w:val="bullet"/>
      <w:lvlText w:val=""/>
      <w:lvlJc w:val="left"/>
      <w:pPr>
        <w:tabs>
          <w:tab w:val="num" w:pos="5040"/>
        </w:tabs>
        <w:ind w:left="5040" w:hanging="360"/>
      </w:pPr>
      <w:rPr>
        <w:rFonts w:ascii="Symbol" w:hAnsi="Symbol" w:hint="default"/>
      </w:rPr>
    </w:lvl>
    <w:lvl w:ilvl="7" w:tplc="0D2A55CC" w:tentative="1">
      <w:start w:val="1"/>
      <w:numFmt w:val="bullet"/>
      <w:lvlText w:val=""/>
      <w:lvlJc w:val="left"/>
      <w:pPr>
        <w:tabs>
          <w:tab w:val="num" w:pos="5760"/>
        </w:tabs>
        <w:ind w:left="5760" w:hanging="360"/>
      </w:pPr>
      <w:rPr>
        <w:rFonts w:ascii="Symbol" w:hAnsi="Symbol" w:hint="default"/>
      </w:rPr>
    </w:lvl>
    <w:lvl w:ilvl="8" w:tplc="E15E91B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B9F3EB2"/>
    <w:multiLevelType w:val="multilevel"/>
    <w:tmpl w:val="0D0861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C2AA1"/>
    <w:multiLevelType w:val="hybridMultilevel"/>
    <w:tmpl w:val="554A70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25A5303"/>
    <w:multiLevelType w:val="multilevel"/>
    <w:tmpl w:val="DD8C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127D2E"/>
    <w:multiLevelType w:val="hybridMultilevel"/>
    <w:tmpl w:val="275429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4C4A6CF7"/>
    <w:multiLevelType w:val="multilevel"/>
    <w:tmpl w:val="F7F2A3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8F7E11"/>
    <w:multiLevelType w:val="multilevel"/>
    <w:tmpl w:val="477A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46737"/>
    <w:multiLevelType w:val="multilevel"/>
    <w:tmpl w:val="01DE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0842BB"/>
    <w:multiLevelType w:val="hybridMultilevel"/>
    <w:tmpl w:val="706EB008"/>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2" w15:restartNumberingAfterBreak="0">
    <w:nsid w:val="74D85E00"/>
    <w:multiLevelType w:val="hybridMultilevel"/>
    <w:tmpl w:val="E5BAAF9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C633A81"/>
    <w:multiLevelType w:val="multilevel"/>
    <w:tmpl w:val="2D441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8191437">
    <w:abstractNumId w:val="5"/>
  </w:num>
  <w:num w:numId="2" w16cid:durableId="1114521672">
    <w:abstractNumId w:val="13"/>
  </w:num>
  <w:num w:numId="3" w16cid:durableId="1994990463">
    <w:abstractNumId w:val="2"/>
  </w:num>
  <w:num w:numId="4" w16cid:durableId="1459107212">
    <w:abstractNumId w:val="4"/>
  </w:num>
  <w:num w:numId="5" w16cid:durableId="954753307">
    <w:abstractNumId w:val="8"/>
  </w:num>
  <w:num w:numId="6" w16cid:durableId="1850754901">
    <w:abstractNumId w:val="3"/>
  </w:num>
  <w:num w:numId="7" w16cid:durableId="1347362119">
    <w:abstractNumId w:val="10"/>
  </w:num>
  <w:num w:numId="8" w16cid:durableId="1846359328">
    <w:abstractNumId w:val="11"/>
  </w:num>
  <w:num w:numId="9" w16cid:durableId="920873793">
    <w:abstractNumId w:val="12"/>
  </w:num>
  <w:num w:numId="10" w16cid:durableId="1724476481">
    <w:abstractNumId w:val="7"/>
  </w:num>
  <w:num w:numId="11" w16cid:durableId="904608992">
    <w:abstractNumId w:val="0"/>
  </w:num>
  <w:num w:numId="12" w16cid:durableId="906038330">
    <w:abstractNumId w:val="1"/>
  </w:num>
  <w:num w:numId="13" w16cid:durableId="1922135876">
    <w:abstractNumId w:val="9"/>
  </w:num>
  <w:num w:numId="14" w16cid:durableId="1442037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83"/>
    <w:rsid w:val="00027A14"/>
    <w:rsid w:val="000C0E7D"/>
    <w:rsid w:val="000F21D1"/>
    <w:rsid w:val="00101F0C"/>
    <w:rsid w:val="00104C37"/>
    <w:rsid w:val="00140EE3"/>
    <w:rsid w:val="00172983"/>
    <w:rsid w:val="001952D9"/>
    <w:rsid w:val="001A275C"/>
    <w:rsid w:val="001B0C06"/>
    <w:rsid w:val="001C1944"/>
    <w:rsid w:val="001D48AD"/>
    <w:rsid w:val="00252F7C"/>
    <w:rsid w:val="00282B56"/>
    <w:rsid w:val="002960C7"/>
    <w:rsid w:val="002B5793"/>
    <w:rsid w:val="003553DF"/>
    <w:rsid w:val="00360E05"/>
    <w:rsid w:val="00377A61"/>
    <w:rsid w:val="003C10BE"/>
    <w:rsid w:val="00417C83"/>
    <w:rsid w:val="00474872"/>
    <w:rsid w:val="00494A13"/>
    <w:rsid w:val="004965F9"/>
    <w:rsid w:val="004E5335"/>
    <w:rsid w:val="004F6786"/>
    <w:rsid w:val="005450B3"/>
    <w:rsid w:val="0059547D"/>
    <w:rsid w:val="005E0869"/>
    <w:rsid w:val="00627517"/>
    <w:rsid w:val="00705BF6"/>
    <w:rsid w:val="00753C4A"/>
    <w:rsid w:val="007963F0"/>
    <w:rsid w:val="007E5EEE"/>
    <w:rsid w:val="007F1FD9"/>
    <w:rsid w:val="00872F4D"/>
    <w:rsid w:val="008935B9"/>
    <w:rsid w:val="00A01D7C"/>
    <w:rsid w:val="00A25809"/>
    <w:rsid w:val="00A51B00"/>
    <w:rsid w:val="00A5719A"/>
    <w:rsid w:val="00AD20D1"/>
    <w:rsid w:val="00B0412B"/>
    <w:rsid w:val="00B83E16"/>
    <w:rsid w:val="00C919AA"/>
    <w:rsid w:val="00CF0FDB"/>
    <w:rsid w:val="00D02E5A"/>
    <w:rsid w:val="00D13DAB"/>
    <w:rsid w:val="00D94241"/>
    <w:rsid w:val="00E354D4"/>
    <w:rsid w:val="00EE59D4"/>
    <w:rsid w:val="00F32DEB"/>
    <w:rsid w:val="00F42E28"/>
    <w:rsid w:val="00F77921"/>
    <w:rsid w:val="00FC702F"/>
    <w:rsid w:val="00FE6E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DB448F2"/>
  <w15:chartTrackingRefBased/>
  <w15:docId w15:val="{2884C87B-3043-4016-A3BD-71AE539D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729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729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7298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7298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7298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7298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7298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7298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72983"/>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7298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7298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72983"/>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72983"/>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72983"/>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72983"/>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72983"/>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72983"/>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72983"/>
    <w:rPr>
      <w:rFonts w:eastAsiaTheme="majorEastAsia" w:cstheme="majorBidi"/>
      <w:color w:val="272727" w:themeColor="text1" w:themeTint="D8"/>
    </w:rPr>
  </w:style>
  <w:style w:type="paragraph" w:styleId="Tittel">
    <w:name w:val="Title"/>
    <w:basedOn w:val="Normal"/>
    <w:next w:val="Normal"/>
    <w:link w:val="TittelTegn"/>
    <w:uiPriority w:val="10"/>
    <w:qFormat/>
    <w:rsid w:val="001729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72983"/>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7298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72983"/>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7298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72983"/>
    <w:rPr>
      <w:i/>
      <w:iCs/>
      <w:color w:val="404040" w:themeColor="text1" w:themeTint="BF"/>
    </w:rPr>
  </w:style>
  <w:style w:type="paragraph" w:styleId="Listeavsnitt">
    <w:name w:val="List Paragraph"/>
    <w:basedOn w:val="Normal"/>
    <w:uiPriority w:val="34"/>
    <w:qFormat/>
    <w:rsid w:val="00172983"/>
    <w:pPr>
      <w:ind w:left="720"/>
      <w:contextualSpacing/>
    </w:pPr>
  </w:style>
  <w:style w:type="character" w:styleId="Sterkutheving">
    <w:name w:val="Intense Emphasis"/>
    <w:basedOn w:val="Standardskriftforavsnitt"/>
    <w:uiPriority w:val="21"/>
    <w:qFormat/>
    <w:rsid w:val="00172983"/>
    <w:rPr>
      <w:i/>
      <w:iCs/>
      <w:color w:val="0F4761" w:themeColor="accent1" w:themeShade="BF"/>
    </w:rPr>
  </w:style>
  <w:style w:type="paragraph" w:styleId="Sterktsitat">
    <w:name w:val="Intense Quote"/>
    <w:basedOn w:val="Normal"/>
    <w:next w:val="Normal"/>
    <w:link w:val="SterktsitatTegn"/>
    <w:uiPriority w:val="30"/>
    <w:qFormat/>
    <w:rsid w:val="0017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72983"/>
    <w:rPr>
      <w:i/>
      <w:iCs/>
      <w:color w:val="0F4761" w:themeColor="accent1" w:themeShade="BF"/>
    </w:rPr>
  </w:style>
  <w:style w:type="character" w:styleId="Sterkreferanse">
    <w:name w:val="Intense Reference"/>
    <w:basedOn w:val="Standardskriftforavsnitt"/>
    <w:uiPriority w:val="32"/>
    <w:qFormat/>
    <w:rsid w:val="00172983"/>
    <w:rPr>
      <w:b/>
      <w:bCs/>
      <w:smallCaps/>
      <w:color w:val="0F4761" w:themeColor="accent1" w:themeShade="BF"/>
      <w:spacing w:val="5"/>
    </w:rPr>
  </w:style>
  <w:style w:type="table" w:styleId="Tabellrutenett">
    <w:name w:val="Table Grid"/>
    <w:basedOn w:val="Vanligtabell"/>
    <w:uiPriority w:val="39"/>
    <w:rsid w:val="0037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53C4A"/>
    <w:rPr>
      <w:color w:val="467886" w:themeColor="hyperlink"/>
      <w:u w:val="single"/>
    </w:rPr>
  </w:style>
  <w:style w:type="paragraph" w:customStyle="1" w:styleId="curriculum-goal">
    <w:name w:val="curriculum-goal"/>
    <w:basedOn w:val="Normal"/>
    <w:rsid w:val="00753C4A"/>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customStyle="1" w:styleId="curriculum-goalitem-text">
    <w:name w:val="curriculum-goal__item-text"/>
    <w:basedOn w:val="Standardskriftforavsnitt"/>
    <w:rsid w:val="00753C4A"/>
  </w:style>
  <w:style w:type="character" w:customStyle="1" w:styleId="curriculum-verbword">
    <w:name w:val="curriculum-verb__word"/>
    <w:basedOn w:val="Standardskriftforavsnitt"/>
    <w:rsid w:val="00753C4A"/>
  </w:style>
  <w:style w:type="character" w:customStyle="1" w:styleId="normaltextrun">
    <w:name w:val="normaltextrun"/>
    <w:basedOn w:val="Standardskriftforavsnitt"/>
    <w:rsid w:val="00753C4A"/>
  </w:style>
  <w:style w:type="character" w:customStyle="1" w:styleId="eop">
    <w:name w:val="eop"/>
    <w:basedOn w:val="Standardskriftforavsnitt"/>
    <w:rsid w:val="00753C4A"/>
  </w:style>
  <w:style w:type="paragraph" w:customStyle="1" w:styleId="paragraph">
    <w:name w:val="paragraph"/>
    <w:basedOn w:val="Normal"/>
    <w:rsid w:val="00753C4A"/>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paragraph" w:styleId="Topptekst">
    <w:name w:val="header"/>
    <w:basedOn w:val="Normal"/>
    <w:link w:val="TopptekstTegn"/>
    <w:uiPriority w:val="99"/>
    <w:unhideWhenUsed/>
    <w:rsid w:val="001C194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C1944"/>
  </w:style>
  <w:style w:type="paragraph" w:styleId="Bunntekst">
    <w:name w:val="footer"/>
    <w:basedOn w:val="Normal"/>
    <w:link w:val="BunntekstTegn"/>
    <w:uiPriority w:val="99"/>
    <w:unhideWhenUsed/>
    <w:rsid w:val="001C194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C1944"/>
  </w:style>
  <w:style w:type="character" w:styleId="Ulstomtale">
    <w:name w:val="Unresolved Mention"/>
    <w:basedOn w:val="Standardskriftforavsnitt"/>
    <w:uiPriority w:val="99"/>
    <w:semiHidden/>
    <w:unhideWhenUsed/>
    <w:rsid w:val="00A01D7C"/>
    <w:rPr>
      <w:color w:val="605E5C"/>
      <w:shd w:val="clear" w:color="auto" w:fill="E1DFDD"/>
    </w:rPr>
  </w:style>
  <w:style w:type="character" w:styleId="Fulgthyperkobling">
    <w:name w:val="FollowedHyperlink"/>
    <w:basedOn w:val="Standardskriftforavsnitt"/>
    <w:uiPriority w:val="99"/>
    <w:semiHidden/>
    <w:unhideWhenUsed/>
    <w:rsid w:val="007F1F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NL/lov/2020-11-06-127/KAPITTEL_6" TargetMode="External"/><Relationship Id="rId3" Type="http://schemas.openxmlformats.org/officeDocument/2006/relationships/settings" Target="settings.xml"/><Relationship Id="rId7" Type="http://schemas.openxmlformats.org/officeDocument/2006/relationships/hyperlink" Target="https://hkdir.no/dokumenter/les-dokumentet/laereplan-i-norsk-for-voksne-innvandrere/om-fag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1718</Words>
  <Characters>9109</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USN</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Liv Kaarstad Lie</dc:creator>
  <cp:keywords/>
  <dc:description/>
  <cp:lastModifiedBy>Anne Liv Kaarstad Lie</cp:lastModifiedBy>
  <cp:revision>6</cp:revision>
  <dcterms:created xsi:type="dcterms:W3CDTF">2026-04-21T06:58:00Z</dcterms:created>
  <dcterms:modified xsi:type="dcterms:W3CDTF">2026-04-28T05:48:00Z</dcterms:modified>
</cp:coreProperties>
</file>