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63A24000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8D6288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5ED2E061" w:rsidR="004C793A" w:rsidRPr="00753C4A" w:rsidRDefault="004C793A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Naturfag modul </w:t>
      </w:r>
      <w:r w:rsidR="006A24AD">
        <w:rPr>
          <w:b/>
          <w:bCs/>
          <w:color w:val="303030"/>
          <w:kern w:val="36"/>
          <w:sz w:val="36"/>
          <w:szCs w:val="36"/>
        </w:rPr>
        <w:t>4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0628A526" w14:textId="6868213D" w:rsidR="006A24AD" w:rsidRPr="00A71CD9" w:rsidRDefault="006A24AD" w:rsidP="006A24AD">
      <w:pPr>
        <w:jc w:val="center"/>
      </w:pPr>
      <w:bookmarkStart w:id="0" w:name="_Hlk159834446"/>
      <w:r w:rsidRPr="00A71CD9">
        <w:t xml:space="preserve">Les mer om </w:t>
      </w:r>
      <w:bookmarkEnd w:id="0"/>
      <w:r w:rsidRPr="00A71CD9">
        <w:t xml:space="preserve">kompetansemål og vurdering </w:t>
      </w:r>
      <w:hyperlink r:id="rId11" w:history="1">
        <w:r w:rsidRPr="00327719">
          <w:rPr>
            <w:rStyle w:val="Hyperkobling"/>
          </w:rPr>
          <w:t>her</w:t>
        </w:r>
      </w:hyperlink>
      <w:r w:rsidRPr="00A71CD9">
        <w:t xml:space="preserve"> </w:t>
      </w:r>
    </w:p>
    <w:p w14:paraId="6B2AAF11" w14:textId="77777777" w:rsidR="004C793A" w:rsidRPr="00047042" w:rsidRDefault="004C793A" w:rsidP="004C793A">
      <w:pPr>
        <w:jc w:val="center"/>
      </w:pPr>
      <w:r>
        <w:t xml:space="preserve">Læreplan i naturfag </w:t>
      </w:r>
      <w:hyperlink r:id="rId12" w:history="1">
        <w:r w:rsidRPr="00C02859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>som kan hjelpe deltakeren til å komme i mål (</w:t>
      </w:r>
      <w:proofErr w:type="spellStart"/>
      <w:r w:rsidR="004C793A">
        <w:t>Oppll</w:t>
      </w:r>
      <w:proofErr w:type="spellEnd"/>
      <w:r w:rsidR="004C793A">
        <w:t xml:space="preserve">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6A5812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6A5812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6A5812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6A5812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6A5812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6A5812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6A5812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6A5812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6A5812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6A5812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6A5812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6A5812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6A5812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6A5812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6A5812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6A5812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6A5812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6A5812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6A5812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6A5812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6A5812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6A5812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6A5812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6A5812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6A5812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6A5812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proofErr w:type="spellStart"/>
            <w:r w:rsidR="00645B2F">
              <w:fldChar w:fldCharType="begin"/>
            </w:r>
            <w:r w:rsidR="00645B2F">
              <w:instrText>HYPERLINK 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</w:instrText>
            </w:r>
            <w:r w:rsidR="00645B2F">
              <w:fldChar w:fldCharType="separate"/>
            </w:r>
            <w:r w:rsidR="00645B2F" w:rsidRPr="00645B2F">
              <w:rPr>
                <w:rStyle w:val="Hyperkobling"/>
              </w:rPr>
              <w:t>Oppll</w:t>
            </w:r>
            <w:proofErr w:type="spellEnd"/>
            <w:r w:rsidR="00645B2F" w:rsidRPr="00645B2F">
              <w:rPr>
                <w:rStyle w:val="Hyperkobling"/>
              </w:rPr>
              <w:t>. § 19-5</w:t>
            </w:r>
            <w:r w:rsidR="00645B2F">
              <w:fldChar w:fldCharType="end"/>
            </w:r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6A5812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6A5812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6A5812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6A5812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6A5812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6A5812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6A5812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6A5812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6A5812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6A5812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6A5812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6A5812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6A5812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6A5812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6A5812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6A5812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6A5812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6A5812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6A5812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6A5812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6A5812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6A5812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6A5812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0F7DFD6B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8D6288">
              <w:rPr>
                <w:b/>
                <w:bCs/>
              </w:rPr>
              <w:t>egg gjerne</w:t>
            </w:r>
            <w:r>
              <w:rPr>
                <w:b/>
                <w:bCs/>
              </w:rPr>
              <w:t xml:space="preserve"> inn</w:t>
            </w:r>
            <w:r w:rsidR="008D6288">
              <w:rPr>
                <w:b/>
                <w:bCs/>
              </w:rPr>
              <w:t xml:space="preserve"> lenke til</w:t>
            </w:r>
            <w:r>
              <w:rPr>
                <w:b/>
                <w:bCs/>
              </w:rPr>
              <w:t xml:space="preserve">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</w:t>
            </w:r>
            <w:proofErr w:type="spellStart"/>
            <w:r w:rsidR="00645B2F">
              <w:rPr>
                <w:sz w:val="20"/>
                <w:szCs w:val="20"/>
              </w:rPr>
              <w:t>Copilot</w:t>
            </w:r>
            <w:proofErr w:type="spellEnd"/>
            <w:r w:rsidR="00645B2F">
              <w:rPr>
                <w:sz w:val="20"/>
                <w:szCs w:val="20"/>
              </w:rPr>
              <w:t xml:space="preserve">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1EAC86FB" w14:textId="676A949E" w:rsidR="00E06608" w:rsidRDefault="00E06608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34AB45FE" w14:textId="134A320E" w:rsidR="006A24AD" w:rsidRPr="00172EB4" w:rsidRDefault="00172EB4" w:rsidP="00172EB4">
      <w:pPr>
        <w:shd w:val="clear" w:color="auto" w:fill="FFFFFF"/>
        <w:outlineLvl w:val="0"/>
        <w:rPr>
          <w:b/>
          <w:bCs/>
          <w:color w:val="303030"/>
          <w:kern w:val="36"/>
          <w:sz w:val="24"/>
          <w:szCs w:val="24"/>
        </w:rPr>
      </w:pPr>
      <w:r>
        <w:rPr>
          <w:b/>
          <w:bCs/>
          <w:color w:val="303030"/>
          <w:kern w:val="36"/>
          <w:sz w:val="24"/>
          <w:szCs w:val="24"/>
        </w:rPr>
        <w:t>Kompetansemål til hver kjerne</w:t>
      </w:r>
    </w:p>
    <w:p w14:paraId="4E7AA9F6" w14:textId="77777777" w:rsidR="006A24AD" w:rsidRPr="00A71CD9" w:rsidRDefault="006A24AD" w:rsidP="006A24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24AD" w:rsidRPr="00A71CD9" w14:paraId="242DAEBA" w14:textId="77777777" w:rsidTr="00BC0B06">
        <w:tc>
          <w:tcPr>
            <w:tcW w:w="9062" w:type="dxa"/>
            <w:shd w:val="clear" w:color="auto" w:fill="F6C5AC" w:themeFill="accent2" w:themeFillTint="66"/>
          </w:tcPr>
          <w:p w14:paraId="52D72EDD" w14:textId="77777777" w:rsidR="006A24AD" w:rsidRPr="00A71CD9" w:rsidRDefault="006A24AD" w:rsidP="00BC0B06">
            <w:pPr>
              <w:rPr>
                <w:rFonts w:cs="Arial"/>
                <w:b/>
                <w:bCs/>
              </w:rPr>
            </w:pPr>
            <w:r w:rsidRPr="00A71CD9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Naturfaglige praksiser og tenkemåter</w:t>
            </w:r>
          </w:p>
        </w:tc>
      </w:tr>
      <w:tr w:rsidR="006A24AD" w:rsidRPr="00A71CD9" w14:paraId="59DD23D9" w14:textId="77777777" w:rsidTr="00BC0B06">
        <w:tc>
          <w:tcPr>
            <w:tcW w:w="9062" w:type="dxa"/>
          </w:tcPr>
          <w:p w14:paraId="0794D244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hva som kjennetegner naturvitenskapelig kunnskap, og reflektere over hvordan ny kunnskap utvikles gjennom samarbeid og kritisk tilnærming til eksisterende kunnskap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8F6181E" wp14:editId="540806EC">
                  <wp:extent cx="146050" cy="146050"/>
                  <wp:effectExtent l="0" t="0" r="6350" b="6350"/>
                  <wp:docPr id="137206883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2FE6546" wp14:editId="04800A98">
                  <wp:extent cx="152400" cy="164465"/>
                  <wp:effectExtent l="0" t="0" r="0" b="6985"/>
                  <wp:docPr id="1138242649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53331F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evolusjonsteorien og knytte det til naturvitenskapelig metode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F232CBB" wp14:editId="4377CEA9">
                  <wp:extent cx="146050" cy="146050"/>
                  <wp:effectExtent l="0" t="0" r="6350" b="6350"/>
                  <wp:docPr id="11878303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6640033B" wp14:editId="40C8E678">
                  <wp:extent cx="146050" cy="133985"/>
                  <wp:effectExtent l="0" t="0" r="6350" b="0"/>
                  <wp:docPr id="1590376167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63E62FB" wp14:editId="52682BC5">
                  <wp:extent cx="152400" cy="164465"/>
                  <wp:effectExtent l="0" t="0" r="0" b="6985"/>
                  <wp:docPr id="1943122491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16416B0" wp14:editId="77C7038C">
                  <wp:extent cx="133985" cy="133985"/>
                  <wp:effectExtent l="0" t="0" r="0" b="0"/>
                  <wp:docPr id="1765657765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4AD" w:rsidRPr="00A71CD9" w14:paraId="2477BFE2" w14:textId="77777777" w:rsidTr="00BC0B06">
        <w:tc>
          <w:tcPr>
            <w:tcW w:w="9062" w:type="dxa"/>
            <w:shd w:val="clear" w:color="auto" w:fill="E8E8E8" w:themeFill="background2"/>
          </w:tcPr>
          <w:p w14:paraId="13B511C7" w14:textId="77777777" w:rsidR="006A24AD" w:rsidRPr="00A71CD9" w:rsidRDefault="006A24AD" w:rsidP="00BC0B06">
            <w:pPr>
              <w:rPr>
                <w:rFonts w:cs="Arial"/>
                <w:b/>
                <w:bCs/>
              </w:rPr>
            </w:pPr>
            <w:r w:rsidRPr="00A71CD9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Oppbygning-naturens byggesteiner og systemer</w:t>
            </w:r>
          </w:p>
        </w:tc>
      </w:tr>
      <w:tr w:rsidR="006A24AD" w:rsidRPr="00A71CD9" w14:paraId="0BC75850" w14:textId="77777777" w:rsidTr="00BC0B06">
        <w:tc>
          <w:tcPr>
            <w:tcW w:w="9062" w:type="dxa"/>
          </w:tcPr>
          <w:p w14:paraId="21090A9C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forklare drivhuseffekten og samtale om faktorer som kan forårsake globale klimaendringer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8E0191C" wp14:editId="383000F1">
                  <wp:extent cx="146050" cy="133985"/>
                  <wp:effectExtent l="0" t="0" r="6350" b="0"/>
                  <wp:docPr id="1819288928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4A0F91D" wp14:editId="4E81A606">
                  <wp:extent cx="152400" cy="164465"/>
                  <wp:effectExtent l="0" t="0" r="0" b="6985"/>
                  <wp:docPr id="435085760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E8BD6A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bruke atommodeller og periodesystemet til å gjøre rede for egenskaper til noen grunnstoffer og kjemiske forbindelser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ECB21E0" wp14:editId="31DF6538">
                  <wp:extent cx="146050" cy="133985"/>
                  <wp:effectExtent l="0" t="0" r="6350" b="0"/>
                  <wp:docPr id="1644541341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B774EE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fotosyntese og celleånding og reflektere over hvorfor det er viktig for livet på jorden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623ADCD3" wp14:editId="07366F6F">
                  <wp:extent cx="146050" cy="133985"/>
                  <wp:effectExtent l="0" t="0" r="6350" b="0"/>
                  <wp:docPr id="181112027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4E5DB490" wp14:editId="7BE4DDD6">
                  <wp:extent cx="152400" cy="164465"/>
                  <wp:effectExtent l="0" t="0" r="0" b="6985"/>
                  <wp:docPr id="1113653507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0DBE2E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hvordan pusten, fordøyelsen og blodet jobber sammen gjennom celleånding for å opprettholde kroppens vitale funksjoner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61F5FAB" wp14:editId="4CA5DF96">
                  <wp:extent cx="146050" cy="133985"/>
                  <wp:effectExtent l="0" t="0" r="6350" b="0"/>
                  <wp:docPr id="87853951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27F6DBD" wp14:editId="3DA1A2E2">
                  <wp:extent cx="152400" cy="164465"/>
                  <wp:effectExtent l="0" t="0" r="0" b="6985"/>
                  <wp:docPr id="584110833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45BDE3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evolusjonsteorien og knytte det til naturvitenskapelig metode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CF28CEB" wp14:editId="001504E4">
                  <wp:extent cx="146050" cy="146050"/>
                  <wp:effectExtent l="0" t="0" r="6350" b="6350"/>
                  <wp:docPr id="162498894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4169597F" wp14:editId="019B3F99">
                  <wp:extent cx="146050" cy="133985"/>
                  <wp:effectExtent l="0" t="0" r="6350" b="0"/>
                  <wp:docPr id="141156984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BE38542" wp14:editId="227C030E">
                  <wp:extent cx="152400" cy="164465"/>
                  <wp:effectExtent l="0" t="0" r="0" b="6985"/>
                  <wp:docPr id="1611510715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A8DF95F" wp14:editId="03A4575B">
                  <wp:extent cx="133985" cy="133985"/>
                  <wp:effectExtent l="0" t="0" r="0" b="0"/>
                  <wp:docPr id="824910414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925267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sentrale trekk ved kroppens immunforsvar, forklare hvordan vaksiner virker, og reflektere over hva vaksiner betyr for folkehelsen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2B7E71E" wp14:editId="742A586A">
                  <wp:extent cx="146050" cy="133985"/>
                  <wp:effectExtent l="0" t="0" r="6350" b="0"/>
                  <wp:docPr id="1291697186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78ED7A4" wp14:editId="5DF36F3D">
                  <wp:extent cx="152400" cy="164465"/>
                  <wp:effectExtent l="0" t="0" r="0" b="6985"/>
                  <wp:docPr id="4404048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EFF6DFF" wp14:editId="082BACA0">
                  <wp:extent cx="133985" cy="133985"/>
                  <wp:effectExtent l="0" t="0" r="0" b="0"/>
                  <wp:docPr id="127097170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702851" w14:textId="77777777" w:rsidR="006A24AD" w:rsidRPr="00A71CD9" w:rsidRDefault="006A24AD" w:rsidP="00BC0B06">
            <w:pPr>
              <w:rPr>
                <w:rFonts w:cs="Arial"/>
                <w:b/>
                <w:bCs/>
              </w:rPr>
            </w:pPr>
          </w:p>
        </w:tc>
      </w:tr>
      <w:tr w:rsidR="006A24AD" w:rsidRPr="00A71CD9" w14:paraId="2F9334DE" w14:textId="77777777" w:rsidTr="00BC0B06">
        <w:tc>
          <w:tcPr>
            <w:tcW w:w="9062" w:type="dxa"/>
            <w:shd w:val="clear" w:color="auto" w:fill="FFFF00"/>
          </w:tcPr>
          <w:p w14:paraId="7993A0F8" w14:textId="77777777" w:rsidR="006A24AD" w:rsidRPr="00A71CD9" w:rsidRDefault="006A24AD" w:rsidP="00BC0B06">
            <w:pPr>
              <w:rPr>
                <w:rFonts w:cs="Arial"/>
                <w:b/>
                <w:bCs/>
              </w:rPr>
            </w:pPr>
            <w:r w:rsidRPr="00A71CD9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Endring-prosesser i natur og teknologi</w:t>
            </w:r>
          </w:p>
        </w:tc>
      </w:tr>
      <w:tr w:rsidR="006A24AD" w:rsidRPr="00A71CD9" w14:paraId="66AAA2DA" w14:textId="77777777" w:rsidTr="00BC0B06">
        <w:tc>
          <w:tcPr>
            <w:tcW w:w="9062" w:type="dxa"/>
          </w:tcPr>
          <w:p w14:paraId="3D5FFC58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hva som kjennetegner naturvitenskapelig kunnskap, og reflektere over hvordan ny kunnskap utvikles gjennom samarbeid og kritisk tilnærming til eksisterende kunnskap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E8A3990" wp14:editId="67CF0F12">
                  <wp:extent cx="146050" cy="146050"/>
                  <wp:effectExtent l="0" t="0" r="6350" b="6350"/>
                  <wp:docPr id="1439978502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D820381" wp14:editId="4FCD16CC">
                  <wp:extent cx="152400" cy="164465"/>
                  <wp:effectExtent l="0" t="0" r="0" b="6985"/>
                  <wp:docPr id="1405592923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6091B0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hvordan energiproduksjon og energibruk kan påvirke miljøet lokalt og globalt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9F06D06" wp14:editId="67933BA5">
                  <wp:extent cx="152400" cy="164465"/>
                  <wp:effectExtent l="0" t="0" r="0" b="6985"/>
                  <wp:docPr id="1750143321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6641930" wp14:editId="1926FDAA">
                  <wp:extent cx="133985" cy="133985"/>
                  <wp:effectExtent l="0" t="0" r="0" b="0"/>
                  <wp:docPr id="79284259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C1DEFB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forklare drivhuseffekten og samtale om faktorer som kan forårsake globale klimaendringer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7DE1138" wp14:editId="6D473622">
                  <wp:extent cx="146050" cy="133985"/>
                  <wp:effectExtent l="0" t="0" r="6350" b="0"/>
                  <wp:docPr id="330764700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FF4974F" wp14:editId="455D8D56">
                  <wp:extent cx="152400" cy="164465"/>
                  <wp:effectExtent l="0" t="0" r="0" b="6985"/>
                  <wp:docPr id="181049594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943F6A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fotosyntese og celleånding og reflektere over hvorfor det er viktig for livet på jorden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103FBB4" wp14:editId="00DBEB9B">
                  <wp:extent cx="146050" cy="133985"/>
                  <wp:effectExtent l="0" t="0" r="6350" b="0"/>
                  <wp:docPr id="1339774682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FEA4A2A" wp14:editId="2A2BF138">
                  <wp:extent cx="152400" cy="164465"/>
                  <wp:effectExtent l="0" t="0" r="0" b="6985"/>
                  <wp:docPr id="880024677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51A57F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hvordan pusten, fordøyelsen og blodet jobber sammen gjennom celleånding for å opprettholde kroppens vitale funksjoner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2D1CD04" wp14:editId="75B30893">
                  <wp:extent cx="146050" cy="133985"/>
                  <wp:effectExtent l="0" t="0" r="6350" b="0"/>
                  <wp:docPr id="288225850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05CEA35" wp14:editId="3791E85E">
                  <wp:extent cx="152400" cy="164465"/>
                  <wp:effectExtent l="0" t="0" r="0" b="6985"/>
                  <wp:docPr id="1680120130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46A066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evolusjonsteorien og knytte det til naturvitenskapelig metode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38C3463" wp14:editId="64C2BCCA">
                  <wp:extent cx="146050" cy="146050"/>
                  <wp:effectExtent l="0" t="0" r="6350" b="6350"/>
                  <wp:docPr id="598223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DD170EB" wp14:editId="06E5B18E">
                  <wp:extent cx="146050" cy="133985"/>
                  <wp:effectExtent l="0" t="0" r="6350" b="0"/>
                  <wp:docPr id="1488848908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4D94152" wp14:editId="0DABAB21">
                  <wp:extent cx="152400" cy="164465"/>
                  <wp:effectExtent l="0" t="0" r="0" b="6985"/>
                  <wp:docPr id="924692967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DD0B748" wp14:editId="1B13F1AB">
                  <wp:extent cx="133985" cy="133985"/>
                  <wp:effectExtent l="0" t="0" r="0" b="0"/>
                  <wp:docPr id="1254833019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8449CB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lastRenderedPageBreak/>
              <w:t>beskrive sentrale trekk ved kroppens immunforsvar, forklare hvordan vaksiner virker, og reflektere over hva vaksiner betyr for folkehelsen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672ADC8C" wp14:editId="725BE63C">
                  <wp:extent cx="146050" cy="133985"/>
                  <wp:effectExtent l="0" t="0" r="6350" b="0"/>
                  <wp:docPr id="121823021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4A9C83E8" wp14:editId="717D3BB6">
                  <wp:extent cx="152400" cy="164465"/>
                  <wp:effectExtent l="0" t="0" r="0" b="6985"/>
                  <wp:docPr id="1773482520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6C68AC8D" wp14:editId="06B08BBF">
                  <wp:extent cx="133985" cy="133985"/>
                  <wp:effectExtent l="0" t="0" r="0" b="0"/>
                  <wp:docPr id="130035933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0FA7F8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gjøre rede for fysiske og psykiske forandringer som er sentrale i ulike livsfaser, og samtale om hvordan disse forandringene kan påvirke oss mennesker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DEDCEDE" wp14:editId="6725E221">
                  <wp:extent cx="152400" cy="164465"/>
                  <wp:effectExtent l="0" t="0" r="0" b="6985"/>
                  <wp:docPr id="1191647911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360F0C5" wp14:editId="290174CF">
                  <wp:extent cx="133985" cy="133985"/>
                  <wp:effectExtent l="0" t="0" r="0" b="0"/>
                  <wp:docPr id="1733988639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ABA9EA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gi eksempler på og reflektere over hvordan rus, legemidler, miljøgifter og kosthold påvirker kroppen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7EAE85D" wp14:editId="49E11658">
                  <wp:extent cx="152400" cy="164465"/>
                  <wp:effectExtent l="0" t="0" r="0" b="6985"/>
                  <wp:docPr id="1228262111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B2310A6" wp14:editId="6B42929C">
                  <wp:extent cx="133985" cy="133985"/>
                  <wp:effectExtent l="0" t="0" r="0" b="0"/>
                  <wp:docPr id="1851266331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A24129" w14:textId="77777777" w:rsidR="006A24AD" w:rsidRPr="00A71CD9" w:rsidRDefault="006A24AD" w:rsidP="00BC0B06">
            <w:pPr>
              <w:pStyle w:val="curriculum-goal"/>
              <w:shd w:val="clear" w:color="auto" w:fill="FFFFFF"/>
              <w:spacing w:before="0" w:after="0"/>
              <w:ind w:left="7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A24AD" w:rsidRPr="00A71CD9" w14:paraId="3027EB19" w14:textId="77777777" w:rsidTr="00BC0B06">
        <w:tc>
          <w:tcPr>
            <w:tcW w:w="9062" w:type="dxa"/>
            <w:shd w:val="clear" w:color="auto" w:fill="83CAEB" w:themeFill="accent1" w:themeFillTint="66"/>
          </w:tcPr>
          <w:p w14:paraId="3B3660AF" w14:textId="55BFC142" w:rsidR="006A24AD" w:rsidRPr="00A71CD9" w:rsidRDefault="006A24AD" w:rsidP="00BC0B06">
            <w:pPr>
              <w:rPr>
                <w:rFonts w:cs="Arial"/>
                <w:b/>
                <w:bCs/>
              </w:rPr>
            </w:pPr>
            <w:r w:rsidRPr="00A71CD9">
              <w:rPr>
                <w:rFonts w:eastAsia="Times New Roman" w:cs="Arial"/>
                <w:b/>
                <w:bCs/>
                <w:color w:val="303030"/>
                <w:lang w:eastAsia="nb-NO"/>
              </w:rPr>
              <w:lastRenderedPageBreak/>
              <w:t>Kjerne: Innsikt</w:t>
            </w:r>
            <w:r w:rsidR="0047130A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 </w:t>
            </w:r>
            <w:r w:rsidRPr="00A71CD9">
              <w:rPr>
                <w:rFonts w:eastAsia="Times New Roman" w:cs="Arial"/>
                <w:b/>
                <w:bCs/>
                <w:color w:val="303030"/>
                <w:lang w:eastAsia="nb-NO"/>
              </w:rPr>
              <w:t>-den naturfaglige medborger</w:t>
            </w:r>
          </w:p>
        </w:tc>
      </w:tr>
      <w:tr w:rsidR="006A24AD" w:rsidRPr="00A71CD9" w14:paraId="4383F299" w14:textId="77777777" w:rsidTr="00BC0B06">
        <w:tc>
          <w:tcPr>
            <w:tcW w:w="9062" w:type="dxa"/>
          </w:tcPr>
          <w:p w14:paraId="0672E98A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utforske og gi eksempler på hvordan teknologi kan løse utfordringer, skape muligheter og føre til nye dilemmaer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3FF507F" wp14:editId="24C012A5">
                  <wp:extent cx="133985" cy="133985"/>
                  <wp:effectExtent l="0" t="0" r="0" b="0"/>
                  <wp:docPr id="704300051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76033E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hvordan energiproduksjon og energibruk kan påvirke miljøet lokalt og globalt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7981D2E" wp14:editId="21A4545D">
                  <wp:extent cx="152400" cy="164465"/>
                  <wp:effectExtent l="0" t="0" r="0" b="6985"/>
                  <wp:docPr id="502715260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84547EE" wp14:editId="54E54EA0">
                  <wp:extent cx="133985" cy="133985"/>
                  <wp:effectExtent l="0" t="0" r="0" b="0"/>
                  <wp:docPr id="1889149176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67062A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evolusjonsteorien og knytte det til naturvitenskapelig metode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C062FCE" wp14:editId="1464F051">
                  <wp:extent cx="146050" cy="146050"/>
                  <wp:effectExtent l="0" t="0" r="6350" b="6350"/>
                  <wp:docPr id="2069191784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F641E47" wp14:editId="3EEA753E">
                  <wp:extent cx="146050" cy="133985"/>
                  <wp:effectExtent l="0" t="0" r="6350" b="0"/>
                  <wp:docPr id="1081405161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43A09148" wp14:editId="01F2551F">
                  <wp:extent cx="152400" cy="164465"/>
                  <wp:effectExtent l="0" t="0" r="0" b="6985"/>
                  <wp:docPr id="1032406734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48B83132" wp14:editId="5D442813">
                  <wp:extent cx="133985" cy="133985"/>
                  <wp:effectExtent l="0" t="0" r="0" b="0"/>
                  <wp:docPr id="436477716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644C48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sentrale trekk ved kroppens immunforsvar, forklare hvordan vaksiner virker, og reflektere over hva vaksiner betyr for folkehelsen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AC25ABD" wp14:editId="2D1FC57A">
                  <wp:extent cx="146050" cy="133985"/>
                  <wp:effectExtent l="0" t="0" r="6350" b="0"/>
                  <wp:docPr id="127955197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6E7915E" wp14:editId="6CC097E4">
                  <wp:extent cx="152400" cy="164465"/>
                  <wp:effectExtent l="0" t="0" r="0" b="6985"/>
                  <wp:docPr id="99940715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38FF061" wp14:editId="3405781B">
                  <wp:extent cx="133985" cy="133985"/>
                  <wp:effectExtent l="0" t="0" r="0" b="0"/>
                  <wp:docPr id="100569984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CF2F06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gjøre rede for fysiske og psykiske forandringer som er sentrale i ulike livsfaser, og samtale om hvordan disse forandringene kan påvirke oss mennesker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0DD667E" wp14:editId="58B1E2F0">
                  <wp:extent cx="152400" cy="164465"/>
                  <wp:effectExtent l="0" t="0" r="0" b="6985"/>
                  <wp:docPr id="1673658534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B5BF1FF" wp14:editId="515F9130">
                  <wp:extent cx="133985" cy="133985"/>
                  <wp:effectExtent l="0" t="0" r="0" b="0"/>
                  <wp:docPr id="856929676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4BD8A3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grensesetting, forståelse og respekt knyttet til seksualitet, prevensjonsmidler og abort, og begrunne egne synspunkter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A51B833" wp14:editId="0C146D99">
                  <wp:extent cx="133985" cy="133985"/>
                  <wp:effectExtent l="0" t="0" r="0" b="0"/>
                  <wp:docPr id="149237252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C2CEC9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gi eksempler på og reflektere over hvordan rus, legemidler, miljøgifter og kosthold påvirker kroppen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6BD3DBC" wp14:editId="24F5FCC9">
                  <wp:extent cx="152400" cy="164465"/>
                  <wp:effectExtent l="0" t="0" r="0" b="6985"/>
                  <wp:docPr id="1375740193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BEF7A4C" wp14:editId="7D336FD3">
                  <wp:extent cx="133985" cy="133985"/>
                  <wp:effectExtent l="0" t="0" r="0" b="0"/>
                  <wp:docPr id="1944677799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4AD" w:rsidRPr="00A71CD9" w14:paraId="4361B174" w14:textId="77777777" w:rsidTr="00BC0B06">
        <w:tc>
          <w:tcPr>
            <w:tcW w:w="9062" w:type="dxa"/>
            <w:shd w:val="clear" w:color="auto" w:fill="8DD873" w:themeFill="accent6" w:themeFillTint="99"/>
          </w:tcPr>
          <w:p w14:paraId="37FEC1E8" w14:textId="77777777" w:rsidR="006A24AD" w:rsidRPr="00A71CD9" w:rsidRDefault="006A24AD" w:rsidP="00BC0B06">
            <w:pPr>
              <w:spacing w:after="160" w:line="278" w:lineRule="auto"/>
              <w:rPr>
                <w:b/>
                <w:bCs/>
              </w:rPr>
            </w:pPr>
            <w:r w:rsidRPr="00A71CD9">
              <w:rPr>
                <w:b/>
                <w:bCs/>
              </w:rPr>
              <w:t>Kjerne: Språklæring i naturfag</w:t>
            </w:r>
          </w:p>
        </w:tc>
      </w:tr>
      <w:tr w:rsidR="006A24AD" w:rsidRPr="00A71CD9" w14:paraId="0A5BFF52" w14:textId="77777777" w:rsidTr="00BC0B06">
        <w:tc>
          <w:tcPr>
            <w:tcW w:w="9062" w:type="dxa"/>
          </w:tcPr>
          <w:p w14:paraId="15E1969F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bruke naturfaglig kunnskap i samtaler om et selvvalgt samfunnsaktuelt tema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955F707" wp14:editId="31F2874F">
                  <wp:extent cx="133985" cy="128270"/>
                  <wp:effectExtent l="0" t="0" r="0" b="5080"/>
                  <wp:docPr id="1160485424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EB10D" w14:textId="77777777" w:rsidR="006A24AD" w:rsidRPr="00A71CD9" w:rsidRDefault="006A24AD" w:rsidP="006A24AD"/>
    <w:p w14:paraId="79BB0567" w14:textId="77777777" w:rsidR="006A24AD" w:rsidRPr="00A71CD9" w:rsidRDefault="006A24AD" w:rsidP="006A24AD"/>
    <w:p w14:paraId="16CB3DC7" w14:textId="77777777" w:rsidR="006A24AD" w:rsidRPr="00A71CD9" w:rsidRDefault="006A24AD" w:rsidP="006A24AD">
      <w:pPr>
        <w:rPr>
          <w:rFonts w:cs="Arial"/>
          <w:b/>
          <w:bCs/>
        </w:rPr>
      </w:pPr>
      <w:r w:rsidRPr="00A71CD9">
        <w:rPr>
          <w:rFonts w:cs="Arial"/>
          <w:b/>
          <w:bCs/>
        </w:rPr>
        <w:t xml:space="preserve">Kjerneelementer og kompetansemål: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7"/>
        <w:gridCol w:w="1773"/>
        <w:gridCol w:w="1760"/>
        <w:gridCol w:w="1750"/>
        <w:gridCol w:w="1752"/>
      </w:tblGrid>
      <w:tr w:rsidR="006A24AD" w:rsidRPr="00A71CD9" w14:paraId="541A44CF" w14:textId="77777777" w:rsidTr="00BC0B06">
        <w:tc>
          <w:tcPr>
            <w:tcW w:w="2027" w:type="dxa"/>
            <w:shd w:val="clear" w:color="auto" w:fill="F6C5AC" w:themeFill="accent2" w:themeFillTint="66"/>
            <w:vAlign w:val="center"/>
          </w:tcPr>
          <w:p w14:paraId="0E0DAA6D" w14:textId="77777777" w:rsidR="006A24AD" w:rsidRPr="00A71CD9" w:rsidRDefault="006A24AD" w:rsidP="00BC0B06">
            <w:bookmarkStart w:id="1" w:name="_Hlk161302201"/>
            <w:r w:rsidRPr="00A71CD9">
              <w:rPr>
                <w:rFonts w:eastAsia="Times New Roman" w:cs="Arial"/>
                <w:color w:val="303030"/>
                <w:lang w:eastAsia="nb-NO"/>
              </w:rPr>
              <w:t>Naturfaglige praksiser og tenkemåter</w:t>
            </w:r>
          </w:p>
        </w:tc>
        <w:tc>
          <w:tcPr>
            <w:tcW w:w="1773" w:type="dxa"/>
            <w:shd w:val="clear" w:color="auto" w:fill="E8E8E8" w:themeFill="background2"/>
            <w:vAlign w:val="center"/>
          </w:tcPr>
          <w:p w14:paraId="3D4FD4BD" w14:textId="77777777" w:rsidR="006A24AD" w:rsidRPr="00A71CD9" w:rsidRDefault="006A24AD" w:rsidP="00BC0B06">
            <w:r w:rsidRPr="00A71CD9">
              <w:rPr>
                <w:rFonts w:eastAsia="Times New Roman" w:cs="Arial"/>
                <w:color w:val="303030"/>
                <w:lang w:eastAsia="nb-NO"/>
              </w:rPr>
              <w:t>Oppbygning-naturens byggesteiner og systemer</w:t>
            </w:r>
          </w:p>
        </w:tc>
        <w:tc>
          <w:tcPr>
            <w:tcW w:w="1760" w:type="dxa"/>
            <w:shd w:val="clear" w:color="auto" w:fill="FFFF00"/>
            <w:vAlign w:val="center"/>
          </w:tcPr>
          <w:p w14:paraId="3AA138E4" w14:textId="77777777" w:rsidR="006A24AD" w:rsidRPr="00A71CD9" w:rsidRDefault="006A24AD" w:rsidP="00BC0B06">
            <w:r w:rsidRPr="00A71CD9">
              <w:rPr>
                <w:rFonts w:eastAsia="Times New Roman" w:cs="Arial"/>
                <w:color w:val="303030"/>
                <w:lang w:eastAsia="nb-NO"/>
              </w:rPr>
              <w:t>Endring-prosesser i natur og teknologi</w:t>
            </w:r>
          </w:p>
        </w:tc>
        <w:tc>
          <w:tcPr>
            <w:tcW w:w="1750" w:type="dxa"/>
            <w:shd w:val="clear" w:color="auto" w:fill="83CAEB" w:themeFill="accent1" w:themeFillTint="66"/>
            <w:vAlign w:val="center"/>
          </w:tcPr>
          <w:p w14:paraId="561061B0" w14:textId="77777777" w:rsidR="006A24AD" w:rsidRPr="00A71CD9" w:rsidRDefault="006A24AD" w:rsidP="00BC0B06">
            <w:r w:rsidRPr="00A71CD9">
              <w:rPr>
                <w:rFonts w:eastAsia="Times New Roman" w:cs="Arial"/>
                <w:color w:val="303030"/>
                <w:lang w:eastAsia="nb-NO"/>
              </w:rPr>
              <w:t>Innsikt-den naturfaglige medborger</w:t>
            </w:r>
          </w:p>
        </w:tc>
        <w:tc>
          <w:tcPr>
            <w:tcW w:w="1752" w:type="dxa"/>
            <w:shd w:val="clear" w:color="auto" w:fill="8DD873" w:themeFill="accent6" w:themeFillTint="99"/>
            <w:vAlign w:val="center"/>
          </w:tcPr>
          <w:p w14:paraId="4D807521" w14:textId="77777777" w:rsidR="006A24AD" w:rsidRPr="00A71CD9" w:rsidRDefault="006A24AD" w:rsidP="00BC0B06">
            <w:r w:rsidRPr="00A71CD9">
              <w:rPr>
                <w:rFonts w:eastAsia="Times New Roman" w:cs="Arial"/>
                <w:color w:val="303030"/>
                <w:lang w:eastAsia="nb-NO"/>
              </w:rPr>
              <w:t>Språklæring i naturfag</w:t>
            </w:r>
          </w:p>
        </w:tc>
      </w:tr>
      <w:tr w:rsidR="006A24AD" w:rsidRPr="00A71CD9" w14:paraId="3271B396" w14:textId="77777777" w:rsidTr="00BC0B06">
        <w:tc>
          <w:tcPr>
            <w:tcW w:w="9062" w:type="dxa"/>
            <w:gridSpan w:val="5"/>
          </w:tcPr>
          <w:p w14:paraId="0ECEA087" w14:textId="77777777" w:rsidR="006A24AD" w:rsidRPr="00A71CD9" w:rsidRDefault="006A24AD" w:rsidP="00BC0B06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Mål for opplæringen er at deltakeren skal kunne:</w:t>
            </w:r>
          </w:p>
          <w:p w14:paraId="27F12107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hva som kjennetegner naturvitenskapelig kunnskap, og reflektere over hvordan ny kunnskap utvikles gjennom samarbeid og kritisk tilnærming til eksisterende kunnskap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403DAB47" wp14:editId="18E0AADF">
                  <wp:extent cx="146050" cy="146050"/>
                  <wp:effectExtent l="0" t="0" r="6350" b="6350"/>
                  <wp:docPr id="53864548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E07EBF3" wp14:editId="10F3B94C">
                  <wp:extent cx="152400" cy="164465"/>
                  <wp:effectExtent l="0" t="0" r="0" b="6985"/>
                  <wp:docPr id="215201741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8CD60B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utforske og gi eksempler på hvordan teknologi kan løse utfordringer, skape muligheter og føre til nye dilemmaer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118615D" wp14:editId="4F5C14EF">
                  <wp:extent cx="133985" cy="133985"/>
                  <wp:effectExtent l="0" t="0" r="0" b="0"/>
                  <wp:docPr id="134395380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FC4F4A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hvordan energiproduksjon og energibruk kan påvirke miljøet lokalt og globalt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A9C0140" wp14:editId="6DE8A15B">
                  <wp:extent cx="152400" cy="164465"/>
                  <wp:effectExtent l="0" t="0" r="0" b="6985"/>
                  <wp:docPr id="736977691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083073D" wp14:editId="0DB96749">
                  <wp:extent cx="133985" cy="133985"/>
                  <wp:effectExtent l="0" t="0" r="0" b="0"/>
                  <wp:docPr id="511164854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7ACE48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forklare drivhuseffekten og samtale om faktorer som kan forårsake globale klimaendringer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CBC10DF" wp14:editId="75DFFB13">
                  <wp:extent cx="146050" cy="133985"/>
                  <wp:effectExtent l="0" t="0" r="6350" b="0"/>
                  <wp:docPr id="797985053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CAFED5B" wp14:editId="743193CC">
                  <wp:extent cx="152400" cy="164465"/>
                  <wp:effectExtent l="0" t="0" r="0" b="6985"/>
                  <wp:docPr id="2123467818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487880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lastRenderedPageBreak/>
              <w:t>bruke atommodeller og periodesystemet til å gjøre rede for egenskaper til noen grunnstoffer og kjemiske forbindelser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CFFEDD9" wp14:editId="715477AB">
                  <wp:extent cx="146050" cy="133985"/>
                  <wp:effectExtent l="0" t="0" r="6350" b="0"/>
                  <wp:docPr id="483767756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437FE5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fotosyntese og celleånding og reflektere over hvorfor det er viktig for livet på jorden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07FD328" wp14:editId="52D47F12">
                  <wp:extent cx="146050" cy="133985"/>
                  <wp:effectExtent l="0" t="0" r="6350" b="0"/>
                  <wp:docPr id="143298371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D1BB1B4" wp14:editId="6A7D09E6">
                  <wp:extent cx="152400" cy="164465"/>
                  <wp:effectExtent l="0" t="0" r="0" b="6985"/>
                  <wp:docPr id="1341891173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8E5347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hvordan pusten, fordøyelsen og blodet jobber sammen gjennom celleånding for å opprettholde kroppens vitale funksjoner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9F1AFA5" wp14:editId="27EC26C8">
                  <wp:extent cx="146050" cy="133985"/>
                  <wp:effectExtent l="0" t="0" r="6350" b="0"/>
                  <wp:docPr id="1507544305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9989854" wp14:editId="5E18A7E7">
                  <wp:extent cx="152400" cy="164465"/>
                  <wp:effectExtent l="0" t="0" r="0" b="6985"/>
                  <wp:docPr id="1340550754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1D9188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evolusjonsteorien og knytte det til naturvitenskapelig metode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2EE3D81" wp14:editId="38BA6FFB">
                  <wp:extent cx="146050" cy="146050"/>
                  <wp:effectExtent l="0" t="0" r="6350" b="6350"/>
                  <wp:docPr id="249757289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6366BC3C" wp14:editId="775031A5">
                  <wp:extent cx="146050" cy="133985"/>
                  <wp:effectExtent l="0" t="0" r="6350" b="0"/>
                  <wp:docPr id="164552373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A8D7DB4" wp14:editId="011C387D">
                  <wp:extent cx="152400" cy="164465"/>
                  <wp:effectExtent l="0" t="0" r="0" b="6985"/>
                  <wp:docPr id="771078261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2AFBB93" wp14:editId="1ABBB7AB">
                  <wp:extent cx="133985" cy="133985"/>
                  <wp:effectExtent l="0" t="0" r="0" b="0"/>
                  <wp:docPr id="1622241355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64AD81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sentrale trekk ved kroppens immunforsvar, forklare hvordan vaksiner virker, og reflektere over hva vaksiner betyr for folkehelsen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E81E21E" wp14:editId="47CC6390">
                  <wp:extent cx="146050" cy="133985"/>
                  <wp:effectExtent l="0" t="0" r="6350" b="0"/>
                  <wp:docPr id="6002368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7147886" wp14:editId="3760695F">
                  <wp:extent cx="152400" cy="164465"/>
                  <wp:effectExtent l="0" t="0" r="0" b="6985"/>
                  <wp:docPr id="1209999529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8B7404D" wp14:editId="792A74D4">
                  <wp:extent cx="133985" cy="133985"/>
                  <wp:effectExtent l="0" t="0" r="0" b="0"/>
                  <wp:docPr id="1905576521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60EFF4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gjøre rede for fysiske og psykiske forandringer som er sentrale i ulike livsfaser, og samtale om hvordan disse forandringene kan påvirke oss mennesker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6CD0E552" wp14:editId="24FA61D1">
                  <wp:extent cx="152400" cy="164465"/>
                  <wp:effectExtent l="0" t="0" r="0" b="6985"/>
                  <wp:docPr id="951142732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4875F7A" wp14:editId="486688E9">
                  <wp:extent cx="133985" cy="133985"/>
                  <wp:effectExtent l="0" t="0" r="0" b="0"/>
                  <wp:docPr id="2119368513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E23611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grensesetting, forståelse og respekt knyttet til seksualitet, prevensjonsmidler og abort, og begrunne egne synspunkter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09F3853" wp14:editId="17408E4A">
                  <wp:extent cx="133985" cy="133985"/>
                  <wp:effectExtent l="0" t="0" r="0" b="0"/>
                  <wp:docPr id="1703229999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40D629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gi eksempler på og reflektere over hvordan rus, legemidler, miljøgifter og kosthold påvirker kroppen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29F60F6" wp14:editId="57577A0F">
                  <wp:extent cx="152400" cy="164465"/>
                  <wp:effectExtent l="0" t="0" r="0" b="6985"/>
                  <wp:docPr id="2141865955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1F2703C" wp14:editId="5CC87F05">
                  <wp:extent cx="133985" cy="133985"/>
                  <wp:effectExtent l="0" t="0" r="0" b="0"/>
                  <wp:docPr id="1425497883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64AE46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bruke naturfaglig kunnskap i samtaler om et selvvalgt samfunnsaktuelt tema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2BDB8C3" wp14:editId="1365D16E">
                  <wp:extent cx="133985" cy="128270"/>
                  <wp:effectExtent l="0" t="0" r="0" b="5080"/>
                  <wp:docPr id="426032855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7E82EF" w14:textId="77777777" w:rsidR="006A24AD" w:rsidRPr="00A71CD9" w:rsidRDefault="006A24AD" w:rsidP="00BC0B06">
            <w:pPr>
              <w:pStyle w:val="curriculum-goal"/>
              <w:shd w:val="clear" w:color="auto" w:fill="FFFFFF"/>
              <w:spacing w:before="0" w:after="0"/>
              <w:ind w:left="720"/>
              <w:rPr>
                <w:sz w:val="22"/>
                <w:szCs w:val="22"/>
              </w:rPr>
            </w:pPr>
          </w:p>
        </w:tc>
      </w:tr>
      <w:bookmarkEnd w:id="1"/>
    </w:tbl>
    <w:p w14:paraId="4F035423" w14:textId="77777777" w:rsidR="006A24AD" w:rsidRPr="00A71CD9" w:rsidRDefault="006A24AD" w:rsidP="006A24AD"/>
    <w:p w14:paraId="4DBFA9F7" w14:textId="77777777" w:rsidR="006A24AD" w:rsidRPr="00A71CD9" w:rsidRDefault="006A24AD" w:rsidP="006A24AD">
      <w:pPr>
        <w:rPr>
          <w:b/>
          <w:bCs/>
        </w:rPr>
      </w:pPr>
    </w:p>
    <w:p w14:paraId="4CE84E1C" w14:textId="77777777" w:rsidR="006A24AD" w:rsidRPr="00A71CD9" w:rsidRDefault="006A24AD" w:rsidP="006A24AD">
      <w:pPr>
        <w:rPr>
          <w:b/>
          <w:bCs/>
        </w:rPr>
      </w:pPr>
    </w:p>
    <w:p w14:paraId="070958CC" w14:textId="77777777" w:rsidR="006A24AD" w:rsidRPr="00A71CD9" w:rsidRDefault="006A24AD" w:rsidP="006A24AD">
      <w:pPr>
        <w:rPr>
          <w:b/>
          <w:bCs/>
        </w:rPr>
      </w:pPr>
    </w:p>
    <w:p w14:paraId="0CA04EAC" w14:textId="77777777" w:rsidR="006A24AD" w:rsidRPr="00A71CD9" w:rsidRDefault="006A24AD" w:rsidP="006A24AD">
      <w:r w:rsidRPr="00A71CD9">
        <w:rPr>
          <w:b/>
          <w:bCs/>
        </w:rPr>
        <w:t>Kjennetegn på måloppnåelse Naturfag, modul 4,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24AD" w:rsidRPr="00A71CD9" w14:paraId="09C126A0" w14:textId="77777777" w:rsidTr="00BC0B06">
        <w:tc>
          <w:tcPr>
            <w:tcW w:w="3020" w:type="dxa"/>
            <w:shd w:val="clear" w:color="auto" w:fill="E59EDC" w:themeFill="accent5" w:themeFillTint="66"/>
            <w:vAlign w:val="center"/>
          </w:tcPr>
          <w:p w14:paraId="24BCF4B8" w14:textId="03E55017" w:rsidR="006A24AD" w:rsidRPr="00A71CD9" w:rsidRDefault="00172EB4" w:rsidP="00BC0B06">
            <w:r>
              <w:rPr>
                <w:b/>
                <w:bCs/>
              </w:rPr>
              <w:t>Lav 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5CF0A029" w14:textId="61492838" w:rsidR="006A24AD" w:rsidRPr="00A71CD9" w:rsidRDefault="00172EB4" w:rsidP="00BC0B06">
            <w:r>
              <w:rPr>
                <w:b/>
                <w:bCs/>
              </w:rPr>
              <w:t>Middels 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42386D2D" w14:textId="2A67BF63" w:rsidR="006A24AD" w:rsidRPr="00A71CD9" w:rsidRDefault="00172EB4" w:rsidP="00BC0B06">
            <w:r>
              <w:rPr>
                <w:b/>
                <w:bCs/>
              </w:rPr>
              <w:t>Høy måloppnåelse</w:t>
            </w:r>
          </w:p>
        </w:tc>
      </w:tr>
      <w:tr w:rsidR="006A24AD" w:rsidRPr="00A71CD9" w14:paraId="4B9FFF02" w14:textId="77777777" w:rsidTr="00BC0B06">
        <w:tc>
          <w:tcPr>
            <w:tcW w:w="3020" w:type="dxa"/>
            <w:vAlign w:val="center"/>
          </w:tcPr>
          <w:p w14:paraId="51F38258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gi eksempler</w:t>
            </w:r>
          </w:p>
          <w:p w14:paraId="05DC48FB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på noen vanlige</w:t>
            </w:r>
          </w:p>
          <w:p w14:paraId="6EE884F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arbeidsmåter i naturfag i</w:t>
            </w:r>
          </w:p>
          <w:p w14:paraId="694127DB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samtale om naturfaglige</w:t>
            </w:r>
          </w:p>
          <w:p w14:paraId="03A2E4CA" w14:textId="77777777" w:rsidR="006A24AD" w:rsidRPr="00A71CD9" w:rsidRDefault="006A24AD" w:rsidP="00BC0B06">
            <w:r w:rsidRPr="00A71CD9">
              <w:t xml:space="preserve">fenomener og prosesser.  </w:t>
            </w:r>
          </w:p>
        </w:tc>
        <w:tc>
          <w:tcPr>
            <w:tcW w:w="3021" w:type="dxa"/>
            <w:vAlign w:val="center"/>
          </w:tcPr>
          <w:p w14:paraId="1B2FBFE6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beskrive</w:t>
            </w:r>
          </w:p>
          <w:p w14:paraId="11E19BF8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noen vanlige arbeidsmåter i</w:t>
            </w:r>
          </w:p>
          <w:p w14:paraId="17294287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naturfag i samtale om</w:t>
            </w:r>
          </w:p>
          <w:p w14:paraId="24E9E8D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naturfaglige fenomener og</w:t>
            </w:r>
          </w:p>
          <w:p w14:paraId="3C958779" w14:textId="77777777" w:rsidR="006A24AD" w:rsidRPr="00A71CD9" w:rsidRDefault="006A24AD" w:rsidP="00BC0B06">
            <w:r w:rsidRPr="00A71CD9">
              <w:t xml:space="preserve">prosesser.   </w:t>
            </w:r>
          </w:p>
        </w:tc>
        <w:tc>
          <w:tcPr>
            <w:tcW w:w="3021" w:type="dxa"/>
            <w:vAlign w:val="center"/>
          </w:tcPr>
          <w:p w14:paraId="4F7AF5DD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bruke</w:t>
            </w:r>
          </w:p>
          <w:p w14:paraId="3B36EF0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kunnskap om noen vanlige</w:t>
            </w:r>
          </w:p>
          <w:p w14:paraId="457C03C1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arbeidsmåter i naturfag i</w:t>
            </w:r>
          </w:p>
          <w:p w14:paraId="41A8EFC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beskrivelse av naturfaglige</w:t>
            </w:r>
          </w:p>
          <w:p w14:paraId="0902CDDB" w14:textId="77777777" w:rsidR="006A24AD" w:rsidRPr="00A71CD9" w:rsidRDefault="006A24AD" w:rsidP="00BC0B06">
            <w:r w:rsidRPr="00A71CD9">
              <w:t xml:space="preserve">fenomener og prosesser. </w:t>
            </w:r>
          </w:p>
        </w:tc>
      </w:tr>
      <w:tr w:rsidR="006A24AD" w:rsidRPr="00A71CD9" w14:paraId="2C85ED9C" w14:textId="77777777" w:rsidTr="00BC0B06">
        <w:trPr>
          <w:trHeight w:val="3698"/>
        </w:trPr>
        <w:tc>
          <w:tcPr>
            <w:tcW w:w="3020" w:type="dxa"/>
            <w:vAlign w:val="center"/>
          </w:tcPr>
          <w:p w14:paraId="5406CF4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samtale om</w:t>
            </w:r>
          </w:p>
          <w:p w14:paraId="244A0785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noen sammenhenger i</w:t>
            </w:r>
          </w:p>
          <w:p w14:paraId="470F4C69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naturen og gi eksempler på</w:t>
            </w:r>
          </w:p>
          <w:p w14:paraId="30F342D8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hvordan noen systemer er</w:t>
            </w:r>
          </w:p>
          <w:p w14:paraId="7F58251E" w14:textId="77777777" w:rsidR="006A24AD" w:rsidRPr="00A71CD9" w:rsidRDefault="006A24AD" w:rsidP="00BC0B06">
            <w:r w:rsidRPr="00A71CD9">
              <w:t xml:space="preserve">bygget opp.    </w:t>
            </w:r>
          </w:p>
        </w:tc>
        <w:tc>
          <w:tcPr>
            <w:tcW w:w="3021" w:type="dxa"/>
            <w:vAlign w:val="center"/>
          </w:tcPr>
          <w:p w14:paraId="7394E921" w14:textId="77777777" w:rsidR="006A24AD" w:rsidRPr="00A71CD9" w:rsidRDefault="006A24AD" w:rsidP="00BC0B06"/>
          <w:p w14:paraId="32C0934C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beskrive</w:t>
            </w:r>
          </w:p>
          <w:p w14:paraId="20DF8B46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noen sammenhenger i</w:t>
            </w:r>
          </w:p>
          <w:p w14:paraId="3AEECCE7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naturen og gi eksempler på</w:t>
            </w:r>
          </w:p>
          <w:p w14:paraId="763796E7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hvordan ulike systemer er</w:t>
            </w:r>
          </w:p>
          <w:p w14:paraId="4DA505B7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bygget opp og fungerer</w:t>
            </w:r>
          </w:p>
          <w:p w14:paraId="4ED9299A" w14:textId="77777777" w:rsidR="006A24AD" w:rsidRPr="00A71CD9" w:rsidRDefault="006A24AD" w:rsidP="00BC0B06">
            <w:r w:rsidRPr="00A71CD9">
              <w:t xml:space="preserve">sammen.  </w:t>
            </w:r>
          </w:p>
        </w:tc>
        <w:tc>
          <w:tcPr>
            <w:tcW w:w="3021" w:type="dxa"/>
            <w:vAlign w:val="center"/>
          </w:tcPr>
          <w:p w14:paraId="7C1DD6E7" w14:textId="77777777" w:rsidR="006A24AD" w:rsidRPr="00A71CD9" w:rsidRDefault="006A24AD" w:rsidP="00BC0B06"/>
          <w:p w14:paraId="1FCA5395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reflektere</w:t>
            </w:r>
          </w:p>
          <w:p w14:paraId="2FF531C1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over sammenhenger i</w:t>
            </w:r>
          </w:p>
          <w:p w14:paraId="6C827C8C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naturen og beskrive hvordan</w:t>
            </w:r>
          </w:p>
          <w:p w14:paraId="64F0F2FB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ulike systemer er bygget opp</w:t>
            </w:r>
          </w:p>
          <w:p w14:paraId="0AA66539" w14:textId="77777777" w:rsidR="006A24AD" w:rsidRPr="00A71CD9" w:rsidRDefault="006A24AD" w:rsidP="00BC0B06">
            <w:r w:rsidRPr="00A71CD9">
              <w:t xml:space="preserve">og fungerer sammen.  </w:t>
            </w:r>
          </w:p>
        </w:tc>
      </w:tr>
      <w:tr w:rsidR="006A24AD" w:rsidRPr="00A71CD9" w14:paraId="01647C1F" w14:textId="77777777" w:rsidTr="00BC0B06">
        <w:tc>
          <w:tcPr>
            <w:tcW w:w="3020" w:type="dxa"/>
            <w:vAlign w:val="center"/>
          </w:tcPr>
          <w:p w14:paraId="28F95277" w14:textId="77777777" w:rsidR="006A24AD" w:rsidRPr="00A71CD9" w:rsidRDefault="006A24AD" w:rsidP="00BC0B06">
            <w:pPr>
              <w:spacing w:after="160" w:line="278" w:lineRule="auto"/>
            </w:pPr>
            <w:r w:rsidRPr="00A71CD9">
              <w:lastRenderedPageBreak/>
              <w:t>Deltakeren kan samtale om</w:t>
            </w:r>
          </w:p>
          <w:p w14:paraId="7FDD5C1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noen endringer i natur,</w:t>
            </w:r>
          </w:p>
          <w:p w14:paraId="6A220B4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teknologi og kunnskap, og gi</w:t>
            </w:r>
          </w:p>
          <w:p w14:paraId="3716D265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enkle eksempler på faktorer</w:t>
            </w:r>
          </w:p>
          <w:p w14:paraId="01924A5B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som påvirker</w:t>
            </w:r>
          </w:p>
          <w:p w14:paraId="643B3A7B" w14:textId="77777777" w:rsidR="006A24AD" w:rsidRPr="00A71CD9" w:rsidRDefault="006A24AD" w:rsidP="00BC0B06">
            <w:r w:rsidRPr="00A71CD9">
              <w:t xml:space="preserve">endringsprosessene.  </w:t>
            </w:r>
          </w:p>
        </w:tc>
        <w:tc>
          <w:tcPr>
            <w:tcW w:w="3021" w:type="dxa"/>
            <w:vAlign w:val="center"/>
          </w:tcPr>
          <w:p w14:paraId="4F3F6E14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samtale om</w:t>
            </w:r>
          </w:p>
          <w:p w14:paraId="4F6EE210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hvordan natur, teknologi og</w:t>
            </w:r>
          </w:p>
          <w:p w14:paraId="6BE34FC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kunnskap endrer seg, og gi</w:t>
            </w:r>
          </w:p>
          <w:p w14:paraId="0A77BE6A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relevante eksempler på</w:t>
            </w:r>
          </w:p>
          <w:p w14:paraId="2ED0A294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faktorer som påvirker</w:t>
            </w:r>
          </w:p>
          <w:p w14:paraId="14F9D8D7" w14:textId="77777777" w:rsidR="006A24AD" w:rsidRPr="00A71CD9" w:rsidRDefault="006A24AD" w:rsidP="00BC0B06">
            <w:r w:rsidRPr="00A71CD9">
              <w:t xml:space="preserve">endringsprosessene.  </w:t>
            </w:r>
          </w:p>
        </w:tc>
        <w:tc>
          <w:tcPr>
            <w:tcW w:w="3021" w:type="dxa"/>
            <w:vAlign w:val="center"/>
          </w:tcPr>
          <w:p w14:paraId="5000781C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gjøre rede for</w:t>
            </w:r>
          </w:p>
          <w:p w14:paraId="3D0CB95E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hvordan natur, teknologi og</w:t>
            </w:r>
          </w:p>
          <w:p w14:paraId="2C3013E8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kunnskap er i stadig endring,</w:t>
            </w:r>
          </w:p>
          <w:p w14:paraId="4B786D11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og beskrive faktorer som</w:t>
            </w:r>
          </w:p>
          <w:p w14:paraId="65FD117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påvirker</w:t>
            </w:r>
          </w:p>
          <w:p w14:paraId="38932E50" w14:textId="77777777" w:rsidR="006A24AD" w:rsidRPr="00A71CD9" w:rsidRDefault="006A24AD" w:rsidP="00BC0B06">
            <w:r w:rsidRPr="00A71CD9">
              <w:t xml:space="preserve">endringsprosessene. </w:t>
            </w:r>
          </w:p>
        </w:tc>
      </w:tr>
      <w:tr w:rsidR="006A24AD" w:rsidRPr="00A71CD9" w14:paraId="6EE4D11B" w14:textId="77777777" w:rsidTr="00BC0B06">
        <w:tc>
          <w:tcPr>
            <w:tcW w:w="3020" w:type="dxa"/>
            <w:vAlign w:val="center"/>
          </w:tcPr>
          <w:p w14:paraId="06FA6890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bruke enkel</w:t>
            </w:r>
          </w:p>
          <w:p w14:paraId="4F8A11BD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naturfaglig kunnskap i</w:t>
            </w:r>
          </w:p>
          <w:p w14:paraId="7ED75231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samtale om problemstillinger</w:t>
            </w:r>
          </w:p>
          <w:p w14:paraId="257911BF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i eget og andres liv og gi</w:t>
            </w:r>
          </w:p>
          <w:p w14:paraId="30AA8E40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eksempler på valg som kan</w:t>
            </w:r>
          </w:p>
          <w:p w14:paraId="1A1FFA21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påvirke natur, individ og</w:t>
            </w:r>
          </w:p>
          <w:p w14:paraId="57CB8566" w14:textId="77777777" w:rsidR="006A24AD" w:rsidRPr="00A71CD9" w:rsidRDefault="006A24AD" w:rsidP="00BC0B06">
            <w:r w:rsidRPr="00A71CD9">
              <w:t xml:space="preserve">samfunn.  </w:t>
            </w:r>
          </w:p>
        </w:tc>
        <w:tc>
          <w:tcPr>
            <w:tcW w:w="3021" w:type="dxa"/>
            <w:vAlign w:val="center"/>
          </w:tcPr>
          <w:p w14:paraId="35C989D9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bruke</w:t>
            </w:r>
          </w:p>
          <w:p w14:paraId="0FBA23F9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naturfaglig kunnskap i møte</w:t>
            </w:r>
          </w:p>
          <w:p w14:paraId="7302CEA3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med problemstillinger i eget</w:t>
            </w:r>
          </w:p>
          <w:p w14:paraId="4DBE327C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og andres liv og gi eksempler</w:t>
            </w:r>
          </w:p>
          <w:p w14:paraId="14A38ED9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på ulike perspektiver, valg og</w:t>
            </w:r>
          </w:p>
          <w:p w14:paraId="61ABDF77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konsekvenser for natur,</w:t>
            </w:r>
          </w:p>
          <w:p w14:paraId="19A8C0C2" w14:textId="77777777" w:rsidR="006A24AD" w:rsidRPr="00A71CD9" w:rsidRDefault="006A24AD" w:rsidP="00BC0B06">
            <w:r w:rsidRPr="00A71CD9">
              <w:t xml:space="preserve">individ og samfunn.  </w:t>
            </w:r>
          </w:p>
        </w:tc>
        <w:tc>
          <w:tcPr>
            <w:tcW w:w="3021" w:type="dxa"/>
            <w:vAlign w:val="center"/>
          </w:tcPr>
          <w:p w14:paraId="79F794DC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bruke</w:t>
            </w:r>
          </w:p>
          <w:p w14:paraId="2A16B994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naturfaglig kunnskap i møte</w:t>
            </w:r>
          </w:p>
          <w:p w14:paraId="44DA2DC5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med problemstillinger i eget</w:t>
            </w:r>
          </w:p>
          <w:p w14:paraId="011AB197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og andres liv og reflektere</w:t>
            </w:r>
          </w:p>
          <w:p w14:paraId="781BAB38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over ulike perspektiver, valg</w:t>
            </w:r>
          </w:p>
          <w:p w14:paraId="58847A7B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og konsekvenser for natur,</w:t>
            </w:r>
          </w:p>
          <w:p w14:paraId="6D5B9EB7" w14:textId="77777777" w:rsidR="006A24AD" w:rsidRPr="00A71CD9" w:rsidRDefault="006A24AD" w:rsidP="00BC0B06">
            <w:r w:rsidRPr="00A71CD9">
              <w:t>individ og samfunn.</w:t>
            </w:r>
          </w:p>
        </w:tc>
      </w:tr>
    </w:tbl>
    <w:p w14:paraId="5B36F81C" w14:textId="77777777" w:rsidR="006A24AD" w:rsidRPr="00A71CD9" w:rsidRDefault="006A24AD" w:rsidP="006A24AD"/>
    <w:p w14:paraId="66D93B63" w14:textId="77777777" w:rsidR="006A24AD" w:rsidRPr="00A71CD9" w:rsidRDefault="006A24AD" w:rsidP="006A24AD"/>
    <w:p w14:paraId="36C8306A" w14:textId="77777777" w:rsidR="006A24AD" w:rsidRPr="00A71CD9" w:rsidRDefault="006A24AD" w:rsidP="006A24AD"/>
    <w:p w14:paraId="2B59F225" w14:textId="77777777" w:rsidR="006A24AD" w:rsidRDefault="006A24AD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sectPr w:rsidR="006A24AD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E9DF" w14:textId="77777777" w:rsidR="006A5812" w:rsidRDefault="006A5812" w:rsidP="00B868FA">
      <w:pPr>
        <w:spacing w:after="0" w:line="240" w:lineRule="auto"/>
      </w:pPr>
      <w:r>
        <w:separator/>
      </w:r>
    </w:p>
  </w:endnote>
  <w:endnote w:type="continuationSeparator" w:id="0">
    <w:p w14:paraId="670B1DC8" w14:textId="77777777" w:rsidR="006A5812" w:rsidRDefault="006A5812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A100" w14:textId="77777777" w:rsidR="006A5812" w:rsidRDefault="006A5812" w:rsidP="00B868FA">
      <w:pPr>
        <w:spacing w:after="0" w:line="240" w:lineRule="auto"/>
      </w:pPr>
      <w:r>
        <w:separator/>
      </w:r>
    </w:p>
  </w:footnote>
  <w:footnote w:type="continuationSeparator" w:id="0">
    <w:p w14:paraId="1D27DAFA" w14:textId="77777777" w:rsidR="006A5812" w:rsidRDefault="006A5812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28A0" w14:textId="70E947EB" w:rsidR="003F7FC0" w:rsidRPr="00252F7C" w:rsidRDefault="006E375B" w:rsidP="003F7FC0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47A281E6">
          <wp:simplePos x="0" y="0"/>
          <wp:positionH relativeFrom="margin">
            <wp:posOffset>4977130</wp:posOffset>
          </wp:positionH>
          <wp:positionV relativeFrom="paragraph">
            <wp:posOffset>-157480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FC0" w:rsidRPr="00252F7C">
      <w:rPr>
        <w:sz w:val="20"/>
        <w:szCs w:val="20"/>
      </w:rPr>
      <w:t xml:space="preserve">Viken Vest - om </w:t>
    </w:r>
    <w:r w:rsidR="003F7FC0">
      <w:rPr>
        <w:sz w:val="20"/>
        <w:szCs w:val="20"/>
      </w:rPr>
      <w:t xml:space="preserve">FOV og opplæring i NO for voksne innvandrere </w:t>
    </w:r>
  </w:p>
  <w:p w14:paraId="43B62EBF" w14:textId="77495451" w:rsidR="00B868FA" w:rsidRDefault="00B868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97347"/>
    <w:multiLevelType w:val="hybridMultilevel"/>
    <w:tmpl w:val="7B18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0"/>
  </w:num>
  <w:num w:numId="2" w16cid:durableId="106190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35A03"/>
    <w:rsid w:val="001451F7"/>
    <w:rsid w:val="00152496"/>
    <w:rsid w:val="001710FC"/>
    <w:rsid w:val="00172EB4"/>
    <w:rsid w:val="00193878"/>
    <w:rsid w:val="001F374D"/>
    <w:rsid w:val="001F7F69"/>
    <w:rsid w:val="0024646B"/>
    <w:rsid w:val="002557FA"/>
    <w:rsid w:val="002A0230"/>
    <w:rsid w:val="002A4B9F"/>
    <w:rsid w:val="002B01E0"/>
    <w:rsid w:val="00327719"/>
    <w:rsid w:val="003329FD"/>
    <w:rsid w:val="00343C54"/>
    <w:rsid w:val="00360E05"/>
    <w:rsid w:val="00382E00"/>
    <w:rsid w:val="003F7FC0"/>
    <w:rsid w:val="00402995"/>
    <w:rsid w:val="00416A8B"/>
    <w:rsid w:val="00425C9C"/>
    <w:rsid w:val="004447A6"/>
    <w:rsid w:val="0047130A"/>
    <w:rsid w:val="004C793A"/>
    <w:rsid w:val="00543494"/>
    <w:rsid w:val="005C7BCA"/>
    <w:rsid w:val="005D5BA3"/>
    <w:rsid w:val="0060260E"/>
    <w:rsid w:val="00634C83"/>
    <w:rsid w:val="00645088"/>
    <w:rsid w:val="00645B2F"/>
    <w:rsid w:val="0069074B"/>
    <w:rsid w:val="00691DF8"/>
    <w:rsid w:val="006A24AD"/>
    <w:rsid w:val="006A5812"/>
    <w:rsid w:val="006E375B"/>
    <w:rsid w:val="007C6DA5"/>
    <w:rsid w:val="00857E7F"/>
    <w:rsid w:val="008D6288"/>
    <w:rsid w:val="0091732F"/>
    <w:rsid w:val="00975557"/>
    <w:rsid w:val="00986430"/>
    <w:rsid w:val="009B1842"/>
    <w:rsid w:val="00A04667"/>
    <w:rsid w:val="00A104B5"/>
    <w:rsid w:val="00A27A52"/>
    <w:rsid w:val="00A35A7D"/>
    <w:rsid w:val="00A61789"/>
    <w:rsid w:val="00A76B6F"/>
    <w:rsid w:val="00AB3271"/>
    <w:rsid w:val="00AF4B7E"/>
    <w:rsid w:val="00B177BB"/>
    <w:rsid w:val="00B868FA"/>
    <w:rsid w:val="00BB37DD"/>
    <w:rsid w:val="00BC7A9C"/>
    <w:rsid w:val="00BE01BC"/>
    <w:rsid w:val="00CE358A"/>
    <w:rsid w:val="00D06E54"/>
    <w:rsid w:val="00D550A6"/>
    <w:rsid w:val="00D65F53"/>
    <w:rsid w:val="00D717BD"/>
    <w:rsid w:val="00DA5F21"/>
    <w:rsid w:val="00DC0D7C"/>
    <w:rsid w:val="00DD084B"/>
    <w:rsid w:val="00DD2D1B"/>
    <w:rsid w:val="00DE065B"/>
    <w:rsid w:val="00E06608"/>
    <w:rsid w:val="00E10B89"/>
    <w:rsid w:val="00E45CA4"/>
    <w:rsid w:val="00E80EC9"/>
    <w:rsid w:val="00F136EC"/>
    <w:rsid w:val="00F5158B"/>
    <w:rsid w:val="00F57319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72E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at03-01/kompetansemaal-og-vurdering/kv826?lang=nob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at03-01/kompetansemaal-og-vurdering/kv829?lang=nob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4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1658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9</cp:revision>
  <cp:lastPrinted>2026-03-30T09:14:00Z</cp:lastPrinted>
  <dcterms:created xsi:type="dcterms:W3CDTF">2026-04-22T08:29:00Z</dcterms:created>
  <dcterms:modified xsi:type="dcterms:W3CDTF">2026-07-06T17:03:00Z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