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3C18892D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357F11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2261DDF2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057EE37D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1373DB" w:rsidRPr="001373DB">
          <w:rPr>
            <w:rStyle w:val="Hyperkobling"/>
          </w:rPr>
          <w:t>her</w:t>
        </w:r>
      </w:hyperlink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6515D0E6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92665B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92665B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92665B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92665B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92665B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92665B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92665B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92665B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92665B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92665B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92665B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92665B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92665B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92665B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92665B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92665B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92665B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92665B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92665B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92665B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92665B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92665B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92665B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92665B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92665B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92665B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92665B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92665B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92665B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92665B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92665B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92665B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92665B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92665B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92665B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92665B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92665B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92665B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92665B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92665B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92665B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92665B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92665B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92665B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92665B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92665B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92665B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92665B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92665B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3E486E09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357F11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357F11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150D6DC9" w14:textId="7D316985" w:rsidR="00112681" w:rsidRPr="00357F11" w:rsidRDefault="0060260E" w:rsidP="00357F11">
      <w:pPr>
        <w:shd w:val="clear" w:color="auto" w:fill="FFFFFF"/>
        <w:jc w:val="center"/>
        <w:outlineLvl w:val="0"/>
        <w:rPr>
          <w:rStyle w:val="normaltextrun"/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</w:t>
      </w:r>
      <w:r w:rsidR="00112681" w:rsidRPr="00753C4A">
        <w:rPr>
          <w:b/>
          <w:bCs/>
          <w:color w:val="303030"/>
          <w:kern w:val="36"/>
          <w:sz w:val="36"/>
          <w:szCs w:val="36"/>
        </w:rPr>
        <w:t xml:space="preserve"> – Naturfag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="00112681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2681" w:rsidRPr="002D5A9B" w14:paraId="180ECDA0" w14:textId="77777777" w:rsidTr="009A1A1B">
        <w:tc>
          <w:tcPr>
            <w:tcW w:w="9062" w:type="dxa"/>
            <w:shd w:val="clear" w:color="auto" w:fill="F6C5AC" w:themeFill="accent2" w:themeFillTint="66"/>
          </w:tcPr>
          <w:p w14:paraId="3F39661A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112681" w:rsidRPr="002D5A9B" w14:paraId="4A0AAAF6" w14:textId="77777777" w:rsidTr="009A1A1B">
        <w:tc>
          <w:tcPr>
            <w:tcW w:w="9062" w:type="dxa"/>
          </w:tcPr>
          <w:p w14:paraId="0AF32A93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 lage spørsmål til observasjoner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tabeller, modeller og figurer til å organisere innsamlede data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9D2E27A" wp14:editId="5A474BE5">
                  <wp:extent cx="146050" cy="146050"/>
                  <wp:effectExtent l="0" t="0" r="6350" b="6350"/>
                  <wp:docPr id="140704746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B50CC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 man kan finne naturfaglig informasjon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C376768" wp14:editId="7486EB1A">
                  <wp:extent cx="146050" cy="146050"/>
                  <wp:effectExtent l="0" t="0" r="6350" b="6350"/>
                  <wp:docPr id="87171111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6F63B0E" wp14:editId="5F44769B">
                  <wp:extent cx="133985" cy="133985"/>
                  <wp:effectExtent l="0" t="0" r="0" b="0"/>
                  <wp:docPr id="129841190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B779FF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lese enkel naturfaglig informasjon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med støtte over kildens troverdighet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86EF26" wp14:editId="339172A7">
                  <wp:extent cx="146050" cy="146050"/>
                  <wp:effectExtent l="0" t="0" r="6350" b="6350"/>
                  <wp:docPr id="1422446679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DE82F15" wp14:editId="7F631E3A">
                  <wp:extent cx="133985" cy="133985"/>
                  <wp:effectExtent l="0" t="0" r="0" b="0"/>
                  <wp:docPr id="1203055861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CFE75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forsøk med, samle data om og gi enkle beskrivelser av noen faste stoffer, væsker og gasser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88BA2F7" wp14:editId="3FF79600">
                  <wp:extent cx="146050" cy="146050"/>
                  <wp:effectExtent l="0" t="0" r="6350" b="6350"/>
                  <wp:docPr id="1840252796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84267A7" wp14:editId="468F297D">
                  <wp:extent cx="146050" cy="133985"/>
                  <wp:effectExtent l="0" t="0" r="6350" b="0"/>
                  <wp:docPr id="456340145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EB5EF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modeller til å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døgn og årstider oppstår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D37869C" wp14:editId="56340595">
                  <wp:extent cx="146050" cy="146050"/>
                  <wp:effectExtent l="0" t="0" r="6350" b="6350"/>
                  <wp:docPr id="130247428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4C70929" wp14:editId="02B7302E">
                  <wp:extent cx="146050" cy="133985"/>
                  <wp:effectExtent l="0" t="0" r="6350" b="0"/>
                  <wp:docPr id="139204650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A7A39D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vanlige sykdommer, samtale om hva man kan gjøre for å verne kroppen mot smittsomme sykdommer, og gjøre målinger av kroppstemperatur og puls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C016B9" wp14:editId="0C349207">
                  <wp:extent cx="146050" cy="146050"/>
                  <wp:effectExtent l="0" t="0" r="6350" b="6350"/>
                  <wp:docPr id="1643749054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D2C05A" wp14:editId="4B2A242C">
                  <wp:extent cx="133985" cy="133985"/>
                  <wp:effectExtent l="0" t="0" r="0" b="0"/>
                  <wp:docPr id="395553541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3CB579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naturen i nærområdet med andre naturområder, med utgangspunkt i egne erfaringer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ABA7FE8" wp14:editId="4FC9AB8A">
                  <wp:extent cx="146050" cy="146050"/>
                  <wp:effectExtent l="0" t="0" r="6350" b="6350"/>
                  <wp:docPr id="903254338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C6B92F" wp14:editId="10BAF0B5">
                  <wp:extent cx="146050" cy="158750"/>
                  <wp:effectExtent l="0" t="0" r="6350" b="0"/>
                  <wp:docPr id="1234575354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3862F312" w14:textId="77777777" w:rsidTr="009A1A1B">
        <w:tc>
          <w:tcPr>
            <w:tcW w:w="9062" w:type="dxa"/>
            <w:shd w:val="clear" w:color="auto" w:fill="E8E8E8" w:themeFill="background2"/>
          </w:tcPr>
          <w:p w14:paraId="164D8E90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112681" w:rsidRPr="002D5A9B" w14:paraId="58F69368" w14:textId="77777777" w:rsidTr="009A1A1B">
        <w:tc>
          <w:tcPr>
            <w:tcW w:w="9062" w:type="dxa"/>
          </w:tcPr>
          <w:p w14:paraId="4713BB53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forsøk med, samle data om og gi enkle beskrivelser av noen faste stoffer, væsker og gasser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B0FECE" wp14:editId="172C27BD">
                  <wp:extent cx="146050" cy="146050"/>
                  <wp:effectExtent l="0" t="0" r="6350" b="6350"/>
                  <wp:docPr id="1821976664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FD3DBA" wp14:editId="7535C7A8">
                  <wp:extent cx="146050" cy="133985"/>
                  <wp:effectExtent l="0" t="0" r="6350" b="0"/>
                  <wp:docPr id="120192860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064B6C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modeller til å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døgn og årstider oppstår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B3975FD" wp14:editId="56702B6C">
                  <wp:extent cx="146050" cy="146050"/>
                  <wp:effectExtent l="0" t="0" r="6350" b="6350"/>
                  <wp:docPr id="604805496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83EB723" wp14:editId="09047895">
                  <wp:extent cx="146050" cy="133985"/>
                  <wp:effectExtent l="0" t="0" r="6350" b="0"/>
                  <wp:docPr id="33109211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885A2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en enkel beskrivelse av noen av kroppens organsystemer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ulike deler i systemene virker sammen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92AED2" wp14:editId="154954BB">
                  <wp:extent cx="146050" cy="133985"/>
                  <wp:effectExtent l="0" t="0" r="6350" b="0"/>
                  <wp:docPr id="200943659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3EA5FCD7" w14:textId="77777777" w:rsidTr="009A1A1B">
        <w:tc>
          <w:tcPr>
            <w:tcW w:w="9062" w:type="dxa"/>
            <w:shd w:val="clear" w:color="auto" w:fill="FFFF00"/>
          </w:tcPr>
          <w:p w14:paraId="0681DA72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112681" w:rsidRPr="002D5A9B" w14:paraId="085741DE" w14:textId="77777777" w:rsidTr="009A1A1B">
        <w:tc>
          <w:tcPr>
            <w:tcW w:w="9062" w:type="dxa"/>
          </w:tcPr>
          <w:p w14:paraId="00E18B2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enkel måte hvordan noen stoffer kan endre seg når de blandes med andre stoffer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9444461" wp14:editId="0B000ACB">
                  <wp:extent cx="146050" cy="158750"/>
                  <wp:effectExtent l="0" t="0" r="6350" b="0"/>
                  <wp:docPr id="134396974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A39F0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vanlige værforhold med bakgrunn i egne erfaringer,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vannets kretsløp på en enkel måte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BAAC126" wp14:editId="00C09983">
                  <wp:extent cx="146050" cy="158750"/>
                  <wp:effectExtent l="0" t="0" r="6350" b="0"/>
                  <wp:docPr id="171876502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19675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en enkel beskrivelse av hovedtrekkene i utviklingen fra befruktning til fødsel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CDEDBC" wp14:editId="32263983">
                  <wp:extent cx="146050" cy="158750"/>
                  <wp:effectExtent l="0" t="0" r="6350" b="0"/>
                  <wp:docPr id="333015954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9DC9E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naturen i nærområdet med andre naturområder, med utgangspunkt i egne erfaringer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F793179" wp14:editId="676BFBD2">
                  <wp:extent cx="146050" cy="146050"/>
                  <wp:effectExtent l="0" t="0" r="6350" b="6350"/>
                  <wp:docPr id="42137420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A893B6" wp14:editId="42378096">
                  <wp:extent cx="146050" cy="158750"/>
                  <wp:effectExtent l="0" t="0" r="6350" b="0"/>
                  <wp:docPr id="1865717659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442D9D22" w14:textId="77777777" w:rsidTr="009A1A1B">
        <w:tc>
          <w:tcPr>
            <w:tcW w:w="9062" w:type="dxa"/>
            <w:shd w:val="clear" w:color="auto" w:fill="83CAEB" w:themeFill="accent1" w:themeFillTint="66"/>
          </w:tcPr>
          <w:p w14:paraId="168695CD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112681" w:rsidRPr="002D5A9B" w14:paraId="397A5595" w14:textId="77777777" w:rsidTr="009A1A1B">
        <w:tc>
          <w:tcPr>
            <w:tcW w:w="9062" w:type="dxa"/>
          </w:tcPr>
          <w:p w14:paraId="24F1FC0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 man kan finne naturfaglig informasjon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64CE1AB" wp14:editId="2E7A3B88">
                  <wp:extent cx="146050" cy="146050"/>
                  <wp:effectExtent l="0" t="0" r="6350" b="6350"/>
                  <wp:docPr id="7418432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24AA527" wp14:editId="24AE8D5B">
                  <wp:extent cx="133985" cy="133985"/>
                  <wp:effectExtent l="0" t="0" r="0" b="0"/>
                  <wp:docPr id="135358612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5DF70C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lese enkel naturfaglig informasjon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med støtte over kildens troverdighet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719AC6" wp14:editId="3C4B790B">
                  <wp:extent cx="146050" cy="146050"/>
                  <wp:effectExtent l="0" t="0" r="6350" b="6350"/>
                  <wp:docPr id="28096360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66F700A" wp14:editId="6C2A0FB0">
                  <wp:extent cx="133985" cy="133985"/>
                  <wp:effectExtent l="0" t="0" r="0" b="0"/>
                  <wp:docPr id="48148595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DB802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tolke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faremerking av hverdagskjemikalier og kjenne til hvordan de skal oppbevares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4A8CDE6" wp14:editId="7AEFA6E0">
                  <wp:extent cx="133985" cy="133985"/>
                  <wp:effectExtent l="0" t="0" r="0" b="0"/>
                  <wp:docPr id="2066741783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CFDDCA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lastRenderedPageBreak/>
              <w:t xml:space="preserve">gi eksempler på vanlige sykdommer, samtale om hva man kan gjøre for å verne kroppen mot smittsomme sykdommer, og gjøre målinger av kroppstemperatur og puls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E1D3AA" wp14:editId="3081F700">
                  <wp:extent cx="146050" cy="146050"/>
                  <wp:effectExtent l="0" t="0" r="6350" b="6350"/>
                  <wp:docPr id="1953732848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ED9777" wp14:editId="29D86941">
                  <wp:extent cx="133985" cy="133985"/>
                  <wp:effectExtent l="0" t="0" r="0" b="0"/>
                  <wp:docPr id="15448894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7C59C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hvordan livsstil kan påvirke helsen, og gi eksempler på konsekvenser ved bruk av rusmidler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4A9EDA" wp14:editId="3FBD12E6">
                  <wp:extent cx="133985" cy="133985"/>
                  <wp:effectExtent l="0" t="0" r="0" b="0"/>
                  <wp:docPr id="2026084891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8C5D58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grensesetting og respekt for egen og andres kropp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8AC537" wp14:editId="0DBCA9A6">
                  <wp:extent cx="133985" cy="133985"/>
                  <wp:effectExtent l="0" t="0" r="0" b="0"/>
                  <wp:docPr id="1249744450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E5A1B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kort rede for de mest brukte prevensjonsmidlene, seksuelt overførbare sykdommer og abort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C4F08A" wp14:editId="334CB08E">
                  <wp:extent cx="133985" cy="133985"/>
                  <wp:effectExtent l="0" t="0" r="0" b="0"/>
                  <wp:docPr id="89052813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08B7DCD6" w14:textId="77777777" w:rsidTr="009A1A1B">
        <w:tc>
          <w:tcPr>
            <w:tcW w:w="9062" w:type="dxa"/>
            <w:shd w:val="clear" w:color="auto" w:fill="8DD873" w:themeFill="accent6" w:themeFillTint="99"/>
          </w:tcPr>
          <w:p w14:paraId="2531F605" w14:textId="77777777" w:rsidR="00112681" w:rsidRPr="002D5A9B" w:rsidRDefault="00112681" w:rsidP="009A1A1B">
            <w:pPr>
              <w:spacing w:after="160" w:line="278" w:lineRule="auto"/>
              <w:rPr>
                <w:b/>
                <w:bCs/>
              </w:rPr>
            </w:pPr>
            <w:r w:rsidRPr="002D5A9B">
              <w:rPr>
                <w:b/>
                <w:bCs/>
              </w:rPr>
              <w:lastRenderedPageBreak/>
              <w:t>Kjerne: Språklæring i naturfag</w:t>
            </w:r>
          </w:p>
        </w:tc>
      </w:tr>
      <w:tr w:rsidR="00112681" w:rsidRPr="002D5A9B" w14:paraId="57FCF2EC" w14:textId="77777777" w:rsidTr="009A1A1B">
        <w:tc>
          <w:tcPr>
            <w:tcW w:w="9062" w:type="dxa"/>
          </w:tcPr>
          <w:p w14:paraId="109FA801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og fortelle om egne erfaringer med naturen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1E09EF" wp14:editId="3B6FE134">
                  <wp:extent cx="133985" cy="128270"/>
                  <wp:effectExtent l="0" t="0" r="0" b="5080"/>
                  <wp:docPr id="114224838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00294B" w14:textId="77777777" w:rsidR="00112681" w:rsidRDefault="00112681" w:rsidP="00112681"/>
    <w:p w14:paraId="073CE8C2" w14:textId="77777777" w:rsidR="00112681" w:rsidRPr="002D5A9B" w:rsidRDefault="00112681" w:rsidP="00112681">
      <w:pPr>
        <w:rPr>
          <w:rFonts w:cs="Arial"/>
          <w:b/>
          <w:bCs/>
        </w:rPr>
      </w:pPr>
      <w:r w:rsidRPr="002D5A9B">
        <w:rPr>
          <w:rFonts w:cs="Arial"/>
          <w:b/>
          <w:bCs/>
        </w:rPr>
        <w:t xml:space="preserve">Kjerneelementer og kompetansemål: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112681" w:rsidRPr="002D5A9B" w14:paraId="621DDE8B" w14:textId="77777777" w:rsidTr="009A1A1B">
        <w:tc>
          <w:tcPr>
            <w:tcW w:w="2027" w:type="dxa"/>
            <w:shd w:val="clear" w:color="auto" w:fill="F6C5AC" w:themeFill="accent2" w:themeFillTint="66"/>
            <w:vAlign w:val="center"/>
          </w:tcPr>
          <w:p w14:paraId="46BA0B08" w14:textId="77777777" w:rsidR="00112681" w:rsidRPr="002D5A9B" w:rsidRDefault="00112681" w:rsidP="009A1A1B">
            <w:bookmarkStart w:id="0" w:name="_Hlk161302201"/>
            <w:r w:rsidRPr="002D5A9B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6A46005B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1A8883B8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0231E976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4FD60F82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112681" w:rsidRPr="002D5A9B" w14:paraId="03933FC9" w14:textId="77777777" w:rsidTr="009A1A1B">
        <w:tc>
          <w:tcPr>
            <w:tcW w:w="9062" w:type="dxa"/>
            <w:gridSpan w:val="5"/>
          </w:tcPr>
          <w:p w14:paraId="2EEF760E" w14:textId="77777777" w:rsidR="00112681" w:rsidRPr="002D5A9B" w:rsidRDefault="00112681" w:rsidP="009A1A1B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2D5A9B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3390BEB8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 lage spørsmål til observasjoner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tabeller, modeller og figurer til å organisere innsamlede data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1F5764" wp14:editId="23686674">
                  <wp:extent cx="146050" cy="146050"/>
                  <wp:effectExtent l="0" t="0" r="6350" b="6350"/>
                  <wp:docPr id="75902525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F1653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 man kan finne naturfaglig informasjon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2F42C9" wp14:editId="6B220045">
                  <wp:extent cx="146050" cy="146050"/>
                  <wp:effectExtent l="0" t="0" r="6350" b="6350"/>
                  <wp:docPr id="112804643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713C99" wp14:editId="1D2E71DB">
                  <wp:extent cx="133985" cy="133985"/>
                  <wp:effectExtent l="0" t="0" r="0" b="0"/>
                  <wp:docPr id="208635421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C40C87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lese enkel naturfaglig informasjon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med støtte over kildens troverdighet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D2A1D9" wp14:editId="4097B9A7">
                  <wp:extent cx="146050" cy="146050"/>
                  <wp:effectExtent l="0" t="0" r="6350" b="6350"/>
                  <wp:docPr id="1765423426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7BA21DF" wp14:editId="5AB2388F">
                  <wp:extent cx="133985" cy="133985"/>
                  <wp:effectExtent l="0" t="0" r="0" b="0"/>
                  <wp:docPr id="75136015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2156F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tolke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faremerking av hverdagskjemikalier og kjenne til hvordan de skal oppbevares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30A9E8" wp14:editId="1FF2E899">
                  <wp:extent cx="133985" cy="133985"/>
                  <wp:effectExtent l="0" t="0" r="0" b="0"/>
                  <wp:docPr id="882079030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11CC8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enkel måte hvordan noen stoffer kan endre seg når de blandes med andre stoffer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4D1FBB8" wp14:editId="46B28CEC">
                  <wp:extent cx="146050" cy="158750"/>
                  <wp:effectExtent l="0" t="0" r="6350" b="0"/>
                  <wp:docPr id="7416370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DFEA26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forsøk med, samle data om og gi enkle beskrivelser av noen faste stoffer, væsker og gasser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AD513B9" wp14:editId="6B627FD0">
                  <wp:extent cx="146050" cy="146050"/>
                  <wp:effectExtent l="0" t="0" r="6350" b="6350"/>
                  <wp:docPr id="8404792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CCE4613" wp14:editId="506315F3">
                  <wp:extent cx="146050" cy="133985"/>
                  <wp:effectExtent l="0" t="0" r="6350" b="0"/>
                  <wp:docPr id="1164648832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2699EE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vanlige værforhold med bakgrunn i egne erfaringer,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vannets kretsløp på en enkel måte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4DFD52" wp14:editId="3EFBF7CC">
                  <wp:extent cx="146050" cy="158750"/>
                  <wp:effectExtent l="0" t="0" r="6350" b="0"/>
                  <wp:docPr id="571088773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EC2F67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modeller til å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døgn og årstider oppstår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35E321C" wp14:editId="2FB556AE">
                  <wp:extent cx="146050" cy="146050"/>
                  <wp:effectExtent l="0" t="0" r="6350" b="6350"/>
                  <wp:docPr id="98519854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ACB2A60" wp14:editId="3F25848F">
                  <wp:extent cx="146050" cy="133985"/>
                  <wp:effectExtent l="0" t="0" r="6350" b="0"/>
                  <wp:docPr id="88301360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E36AA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en enkel beskrivelse av noen av kroppens organsystemer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ulike deler i systemene virker sammen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D5B3A11" wp14:editId="4FCF6907">
                  <wp:extent cx="146050" cy="133985"/>
                  <wp:effectExtent l="0" t="0" r="6350" b="0"/>
                  <wp:docPr id="202289171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7F08E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vanlige sykdommer, samtale om hva man kan gjøre for å verne kroppen mot smittsomme sykdommer, og gjøre målinger av kroppstemperatur og puls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2FD1CFD" wp14:editId="234E01E2">
                  <wp:extent cx="146050" cy="146050"/>
                  <wp:effectExtent l="0" t="0" r="6350" b="6350"/>
                  <wp:docPr id="26865330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AB0B21" wp14:editId="76D6A429">
                  <wp:extent cx="133985" cy="133985"/>
                  <wp:effectExtent l="0" t="0" r="0" b="0"/>
                  <wp:docPr id="1931473574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850193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hvordan livsstil kan påvirke helsen, og gi eksempler på konsekvenser ved bruk av rusmidler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64BB6D" wp14:editId="6A76F8D2">
                  <wp:extent cx="133985" cy="133985"/>
                  <wp:effectExtent l="0" t="0" r="0" b="0"/>
                  <wp:docPr id="40782380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9A29B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grensesetting og respekt for egen og andres kropp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1348147" wp14:editId="06507DB4">
                  <wp:extent cx="133985" cy="133985"/>
                  <wp:effectExtent l="0" t="0" r="0" b="0"/>
                  <wp:docPr id="1395482343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3F05A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en enkel beskrivelse av hovedtrekkene i utviklingen fra befruktning til fødsel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8F30E13" wp14:editId="7F6FC4C4">
                  <wp:extent cx="146050" cy="158750"/>
                  <wp:effectExtent l="0" t="0" r="6350" b="0"/>
                  <wp:docPr id="1278964516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C7DB8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kort rede for de mest brukte prevensjonsmidlene, seksuelt overførbare sykdommer og abort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DDC998C" wp14:editId="12FB83ED">
                  <wp:extent cx="133985" cy="133985"/>
                  <wp:effectExtent l="0" t="0" r="0" b="0"/>
                  <wp:docPr id="1841006909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3D0B41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naturen i nærområdet med andre naturområder, med utgangspunkt i egne erfaringer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00DC82" wp14:editId="7A185704">
                  <wp:extent cx="146050" cy="146050"/>
                  <wp:effectExtent l="0" t="0" r="6350" b="6350"/>
                  <wp:docPr id="1181193188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CF34F5" wp14:editId="322F6243">
                  <wp:extent cx="146050" cy="158750"/>
                  <wp:effectExtent l="0" t="0" r="6350" b="0"/>
                  <wp:docPr id="1436086654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E58E5C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og fortelle om egne erfaringer med naturen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D97436" wp14:editId="574C2D95">
                  <wp:extent cx="133985" cy="128270"/>
                  <wp:effectExtent l="0" t="0" r="0" b="5080"/>
                  <wp:docPr id="105050031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E7EC755" w14:textId="77777777" w:rsidR="00112681" w:rsidRPr="002D5A9B" w:rsidRDefault="00112681" w:rsidP="00112681">
      <w:r w:rsidRPr="002D5A9B">
        <w:rPr>
          <w:b/>
          <w:bCs/>
        </w:rPr>
        <w:lastRenderedPageBreak/>
        <w:t>Kjennetegn på måloppnåelse Naturfag, modul 2,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2681" w:rsidRPr="00357F11" w14:paraId="125338CE" w14:textId="77777777" w:rsidTr="009A1A1B">
        <w:tc>
          <w:tcPr>
            <w:tcW w:w="3020" w:type="dxa"/>
            <w:shd w:val="clear" w:color="auto" w:fill="E59EDC" w:themeFill="accent5" w:themeFillTint="66"/>
            <w:vAlign w:val="center"/>
          </w:tcPr>
          <w:p w14:paraId="614197A1" w14:textId="3546FCD8" w:rsidR="00112681" w:rsidRPr="00357F11" w:rsidRDefault="00112681" w:rsidP="00357F11">
            <w:pPr>
              <w:spacing w:after="160" w:line="278" w:lineRule="auto"/>
              <w:rPr>
                <w:b/>
                <w:bCs/>
              </w:rPr>
            </w:pPr>
            <w:r w:rsidRPr="00357F11">
              <w:rPr>
                <w:b/>
                <w:bCs/>
              </w:rPr>
              <w:t>Lav kompetanse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68ACD185" w14:textId="27B65819" w:rsidR="00112681" w:rsidRPr="00357F11" w:rsidRDefault="00357F11" w:rsidP="00357F11">
            <w:pPr>
              <w:spacing w:after="160" w:line="278" w:lineRule="auto"/>
              <w:rPr>
                <w:b/>
                <w:bCs/>
              </w:rPr>
            </w:pPr>
            <w:r w:rsidRPr="00357F11">
              <w:rPr>
                <w:b/>
                <w:bCs/>
              </w:rPr>
              <w:t>Middels</w:t>
            </w:r>
            <w:r w:rsidR="00112681" w:rsidRPr="00357F11">
              <w:rPr>
                <w:b/>
                <w:bCs/>
              </w:rPr>
              <w:t xml:space="preserve"> kompetanse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0A8E5B5A" w14:textId="67D416B1" w:rsidR="00112681" w:rsidRPr="00357F11" w:rsidRDefault="00357F11" w:rsidP="00357F11">
            <w:pPr>
              <w:spacing w:after="160" w:line="278" w:lineRule="auto"/>
              <w:rPr>
                <w:b/>
                <w:bCs/>
              </w:rPr>
            </w:pPr>
            <w:r w:rsidRPr="00357F11">
              <w:rPr>
                <w:b/>
                <w:bCs/>
              </w:rPr>
              <w:t>Høy</w:t>
            </w:r>
            <w:r w:rsidR="00112681" w:rsidRPr="00357F11">
              <w:rPr>
                <w:b/>
                <w:bCs/>
              </w:rPr>
              <w:t xml:space="preserve"> kompetanse</w:t>
            </w:r>
          </w:p>
        </w:tc>
      </w:tr>
      <w:tr w:rsidR="00112681" w:rsidRPr="00357F11" w14:paraId="600AD639" w14:textId="77777777" w:rsidTr="009A1A1B">
        <w:tc>
          <w:tcPr>
            <w:tcW w:w="3020" w:type="dxa"/>
            <w:shd w:val="clear" w:color="auto" w:fill="FFFFFF"/>
            <w:vAlign w:val="center"/>
          </w:tcPr>
          <w:p w14:paraId="1DB6F7A7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0F4779B8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lese enkle tekster, skrive</w:t>
            </w:r>
          </w:p>
          <w:p w14:paraId="44153639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innsamlet data inn i tabell</w:t>
            </w:r>
          </w:p>
          <w:p w14:paraId="7CCE1340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eller skjema og gi noen</w:t>
            </w:r>
          </w:p>
          <w:p w14:paraId="08C589B2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eksempler på kilder til</w:t>
            </w:r>
          </w:p>
          <w:p w14:paraId="1D40267E" w14:textId="77777777" w:rsidR="00112681" w:rsidRPr="00357F11" w:rsidRDefault="00112681" w:rsidP="009A1A1B">
            <w:r w:rsidRPr="00357F11">
              <w:rPr>
                <w:color w:val="262626"/>
              </w:rPr>
              <w:t>naturfaglig kunnskap.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111656C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lese enkle</w:t>
            </w:r>
          </w:p>
          <w:p w14:paraId="536CBC2C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tekster, tabeller, modeller og</w:t>
            </w:r>
          </w:p>
          <w:p w14:paraId="0D7BB8F5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figurer, og med støtte</w:t>
            </w:r>
          </w:p>
          <w:p w14:paraId="5E7341BB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systematisere innsamlet</w:t>
            </w:r>
          </w:p>
          <w:p w14:paraId="06AD7BA7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data og gi eksempler på</w:t>
            </w:r>
          </w:p>
          <w:p w14:paraId="486D6B8B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kilder til naturfaglig</w:t>
            </w:r>
          </w:p>
          <w:p w14:paraId="28C37DFA" w14:textId="77777777" w:rsidR="00112681" w:rsidRPr="00357F11" w:rsidRDefault="00112681" w:rsidP="009A1A1B">
            <w:r w:rsidRPr="00357F11">
              <w:rPr>
                <w:color w:val="262626"/>
              </w:rPr>
              <w:t xml:space="preserve">kunnskap.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EC4A86C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lese enkle</w:t>
            </w:r>
          </w:p>
          <w:p w14:paraId="097E37D1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tekster, tabeller, modeller og</w:t>
            </w:r>
          </w:p>
          <w:p w14:paraId="4A2FF4B6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figurer, systematisere</w:t>
            </w:r>
          </w:p>
          <w:p w14:paraId="2CCBD544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innsamlet data og gi</w:t>
            </w:r>
          </w:p>
          <w:p w14:paraId="22C161CE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eksempler på egnede kilder</w:t>
            </w:r>
          </w:p>
          <w:p w14:paraId="6FD1D5FA" w14:textId="77777777" w:rsidR="00112681" w:rsidRPr="00357F11" w:rsidRDefault="00112681" w:rsidP="009A1A1B">
            <w:r w:rsidRPr="00357F11">
              <w:rPr>
                <w:color w:val="262626"/>
              </w:rPr>
              <w:t xml:space="preserve">til naturfaglig kunnskap.  </w:t>
            </w:r>
          </w:p>
        </w:tc>
      </w:tr>
      <w:tr w:rsidR="00112681" w:rsidRPr="00357F11" w14:paraId="21F3BEFF" w14:textId="77777777" w:rsidTr="009A1A1B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1AC93308" w14:textId="77777777" w:rsidR="00112681" w:rsidRPr="00357F11" w:rsidRDefault="00112681" w:rsidP="00112681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gjenkjenne og</w:t>
            </w:r>
          </w:p>
          <w:p w14:paraId="33B78A15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med støtte gi noen</w:t>
            </w:r>
          </w:p>
          <w:p w14:paraId="233908BE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eksempler på noen systemer</w:t>
            </w:r>
          </w:p>
          <w:p w14:paraId="5E1134F1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og sammenhenger i kroppen</w:t>
            </w:r>
          </w:p>
          <w:p w14:paraId="5528EC2C" w14:textId="77777777" w:rsidR="00112681" w:rsidRPr="00357F11" w:rsidRDefault="00112681" w:rsidP="009A1A1B">
            <w:r w:rsidRPr="00357F11">
              <w:rPr>
                <w:color w:val="262626"/>
              </w:rPr>
              <w:t>og i naturen.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DF94009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7E1A49E5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enkle beskrivelser av noen</w:t>
            </w:r>
          </w:p>
          <w:p w14:paraId="5191D1F9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systemer og sammenhenger</w:t>
            </w:r>
          </w:p>
          <w:p w14:paraId="623119FE" w14:textId="77777777" w:rsidR="00112681" w:rsidRPr="00357F11" w:rsidRDefault="00112681" w:rsidP="009A1A1B">
            <w:r w:rsidRPr="00357F11">
              <w:rPr>
                <w:color w:val="262626"/>
              </w:rPr>
              <w:t xml:space="preserve">i kroppen og i naturen.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0BF0BA1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enkle</w:t>
            </w:r>
          </w:p>
          <w:p w14:paraId="0C2DD79D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beskrivelser av noen</w:t>
            </w:r>
          </w:p>
          <w:p w14:paraId="55B55762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systemer og sammenhenger i</w:t>
            </w:r>
          </w:p>
          <w:p w14:paraId="28E63108" w14:textId="77777777" w:rsidR="00112681" w:rsidRPr="00357F11" w:rsidRDefault="00112681" w:rsidP="009A1A1B">
            <w:r w:rsidRPr="00357F11">
              <w:rPr>
                <w:color w:val="262626"/>
              </w:rPr>
              <w:t xml:space="preserve">kroppen og i naturen.  </w:t>
            </w:r>
          </w:p>
        </w:tc>
      </w:tr>
      <w:tr w:rsidR="00112681" w:rsidRPr="00357F11" w14:paraId="755BA720" w14:textId="77777777" w:rsidTr="009A1A1B">
        <w:tc>
          <w:tcPr>
            <w:tcW w:w="3020" w:type="dxa"/>
            <w:shd w:val="clear" w:color="auto" w:fill="FFFFFF"/>
            <w:vAlign w:val="center"/>
          </w:tcPr>
          <w:p w14:paraId="1EF3143B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6E5BDBDF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gjenkjenne og samtale enkelt</w:t>
            </w:r>
          </w:p>
          <w:p w14:paraId="550EDBF1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om observerbare endringer</w:t>
            </w:r>
          </w:p>
          <w:p w14:paraId="361895FA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hos noen stoffer og</w:t>
            </w:r>
          </w:p>
          <w:p w14:paraId="683E6119" w14:textId="77777777" w:rsidR="00112681" w:rsidRPr="00357F11" w:rsidRDefault="00112681" w:rsidP="009A1A1B">
            <w:r w:rsidRPr="00357F11">
              <w:rPr>
                <w:color w:val="262626"/>
              </w:rPr>
              <w:t xml:space="preserve">systemer.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C1FEEA6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301325BB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enkle beskrivelser av</w:t>
            </w:r>
          </w:p>
          <w:p w14:paraId="699B3F16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observerbare endringer hos</w:t>
            </w:r>
          </w:p>
          <w:p w14:paraId="03D02C20" w14:textId="77777777" w:rsidR="00112681" w:rsidRPr="00357F11" w:rsidRDefault="00112681" w:rsidP="009A1A1B">
            <w:r w:rsidRPr="00357F11">
              <w:rPr>
                <w:color w:val="262626"/>
              </w:rPr>
              <w:t xml:space="preserve">noen stoffer og systemer.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4398823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enkle</w:t>
            </w:r>
          </w:p>
          <w:p w14:paraId="0E288F9E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beskrivelser av observerbare</w:t>
            </w:r>
          </w:p>
          <w:p w14:paraId="451A5F43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endringer hos noen stoffer og</w:t>
            </w:r>
          </w:p>
          <w:p w14:paraId="1FC57664" w14:textId="77777777" w:rsidR="00112681" w:rsidRPr="00357F11" w:rsidRDefault="00112681" w:rsidP="009A1A1B">
            <w:r w:rsidRPr="00357F11">
              <w:rPr>
                <w:color w:val="262626"/>
              </w:rPr>
              <w:t xml:space="preserve">systemer.  </w:t>
            </w:r>
          </w:p>
        </w:tc>
      </w:tr>
      <w:tr w:rsidR="00112681" w:rsidRPr="00357F11" w14:paraId="6F00BE81" w14:textId="77777777" w:rsidTr="009A1A1B">
        <w:tc>
          <w:tcPr>
            <w:tcW w:w="3020" w:type="dxa"/>
            <w:shd w:val="clear" w:color="auto" w:fill="FFFFFF"/>
            <w:vAlign w:val="center"/>
          </w:tcPr>
          <w:p w14:paraId="58277DCB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7E11C8A8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eksempler på naturfaglig</w:t>
            </w:r>
          </w:p>
          <w:p w14:paraId="0B4BD52A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informasjon knyttet til eget liv</w:t>
            </w:r>
          </w:p>
          <w:p w14:paraId="773D50BF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og egen helse og bruke noen</w:t>
            </w:r>
          </w:p>
          <w:p w14:paraId="064F9AD6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begreper knyttet til</w:t>
            </w:r>
          </w:p>
          <w:p w14:paraId="36F3C980" w14:textId="77777777" w:rsidR="00112681" w:rsidRPr="00357F11" w:rsidRDefault="00112681" w:rsidP="009A1A1B">
            <w:r w:rsidRPr="00357F11">
              <w:rPr>
                <w:color w:val="262626"/>
              </w:rPr>
              <w:t xml:space="preserve">helsevalg.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1861176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4F58AD2A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på naturfaglig informasjon</w:t>
            </w:r>
          </w:p>
          <w:p w14:paraId="17F8012C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 xml:space="preserve">knyttet til eget liv og egen helse </w:t>
            </w:r>
          </w:p>
          <w:p w14:paraId="2051B174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og med støtte samtale om</w:t>
            </w:r>
          </w:p>
          <w:p w14:paraId="79117904" w14:textId="77777777" w:rsidR="00112681" w:rsidRPr="00357F11" w:rsidRDefault="00112681" w:rsidP="009A1A1B">
            <w:r w:rsidRPr="00357F11">
              <w:rPr>
                <w:color w:val="262626"/>
              </w:rPr>
              <w:t xml:space="preserve">helsevalg.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E5C9267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Deltakeren kan bruke</w:t>
            </w:r>
          </w:p>
          <w:p w14:paraId="30694E50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>naturfaglig informasjon</w:t>
            </w:r>
          </w:p>
          <w:p w14:paraId="52EE252F" w14:textId="77777777" w:rsidR="00112681" w:rsidRPr="00357F11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357F11">
              <w:rPr>
                <w:rFonts w:asciiTheme="minorHAnsi" w:hAnsiTheme="minorHAnsi"/>
                <w:color w:val="262626"/>
                <w:sz w:val="22"/>
                <w:szCs w:val="22"/>
              </w:rPr>
              <w:t xml:space="preserve">knyttet til eget liv og egen helse </w:t>
            </w:r>
          </w:p>
          <w:p w14:paraId="151558EA" w14:textId="77777777" w:rsidR="00112681" w:rsidRPr="00357F11" w:rsidRDefault="00112681" w:rsidP="009A1A1B">
            <w:r w:rsidRPr="00357F11">
              <w:rPr>
                <w:color w:val="262626"/>
              </w:rPr>
              <w:t xml:space="preserve">og samtale om helsevalg.  </w:t>
            </w:r>
          </w:p>
        </w:tc>
      </w:tr>
    </w:tbl>
    <w:p w14:paraId="0A994F3B" w14:textId="77777777" w:rsidR="00112681" w:rsidRDefault="00112681" w:rsidP="00112681"/>
    <w:sectPr w:rsidR="001126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9AE7" w14:textId="77777777" w:rsidR="0092665B" w:rsidRDefault="0092665B" w:rsidP="00B868FA">
      <w:pPr>
        <w:spacing w:after="0" w:line="240" w:lineRule="auto"/>
      </w:pPr>
      <w:r>
        <w:separator/>
      </w:r>
    </w:p>
  </w:endnote>
  <w:endnote w:type="continuationSeparator" w:id="0">
    <w:p w14:paraId="2DB1E3CA" w14:textId="77777777" w:rsidR="0092665B" w:rsidRDefault="0092665B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4B0" w14:textId="77777777" w:rsidR="005023EF" w:rsidRDefault="005023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EDF6" w14:textId="77777777" w:rsidR="005023EF" w:rsidRDefault="005023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0398" w14:textId="77777777" w:rsidR="0092665B" w:rsidRDefault="0092665B" w:rsidP="00B868FA">
      <w:pPr>
        <w:spacing w:after="0" w:line="240" w:lineRule="auto"/>
      </w:pPr>
      <w:r>
        <w:separator/>
      </w:r>
    </w:p>
  </w:footnote>
  <w:footnote w:type="continuationSeparator" w:id="0">
    <w:p w14:paraId="3FF3594B" w14:textId="77777777" w:rsidR="0092665B" w:rsidRDefault="0092665B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5360" w14:textId="77777777" w:rsidR="005023EF" w:rsidRDefault="005023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E0A5" w14:textId="7DC59497" w:rsidR="005023EF" w:rsidRPr="00252F7C" w:rsidRDefault="006E375B" w:rsidP="005023EF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2BDE6BBC">
          <wp:simplePos x="0" y="0"/>
          <wp:positionH relativeFrom="margin">
            <wp:posOffset>4824730</wp:posOffset>
          </wp:positionH>
          <wp:positionV relativeFrom="paragraph">
            <wp:posOffset>-49530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3EF" w:rsidRPr="00252F7C">
      <w:rPr>
        <w:sz w:val="20"/>
        <w:szCs w:val="20"/>
      </w:rPr>
      <w:t xml:space="preserve">Viken Vest - om </w:t>
    </w:r>
    <w:r w:rsidR="005023EF">
      <w:rPr>
        <w:sz w:val="20"/>
        <w:szCs w:val="20"/>
      </w:rPr>
      <w:t xml:space="preserve">FOV og opplæring i NO for voksne innvandrere </w:t>
    </w:r>
  </w:p>
  <w:p w14:paraId="43B62EBF" w14:textId="0AD1C926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797A" w14:textId="77777777" w:rsidR="005023EF" w:rsidRDefault="005023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373DB"/>
    <w:rsid w:val="001451F7"/>
    <w:rsid w:val="00152496"/>
    <w:rsid w:val="001710FC"/>
    <w:rsid w:val="00193878"/>
    <w:rsid w:val="001F374D"/>
    <w:rsid w:val="001F7F69"/>
    <w:rsid w:val="00255200"/>
    <w:rsid w:val="002557FA"/>
    <w:rsid w:val="002A0230"/>
    <w:rsid w:val="002B01E0"/>
    <w:rsid w:val="003329FD"/>
    <w:rsid w:val="00343C54"/>
    <w:rsid w:val="00357F11"/>
    <w:rsid w:val="00360E05"/>
    <w:rsid w:val="00382E00"/>
    <w:rsid w:val="00402995"/>
    <w:rsid w:val="00416A8B"/>
    <w:rsid w:val="00422792"/>
    <w:rsid w:val="00425C9C"/>
    <w:rsid w:val="004447A6"/>
    <w:rsid w:val="004C793A"/>
    <w:rsid w:val="005023EF"/>
    <w:rsid w:val="005C7BCA"/>
    <w:rsid w:val="005D5BA3"/>
    <w:rsid w:val="0060260E"/>
    <w:rsid w:val="00634C83"/>
    <w:rsid w:val="00645088"/>
    <w:rsid w:val="00645B2F"/>
    <w:rsid w:val="00691DF8"/>
    <w:rsid w:val="006E375B"/>
    <w:rsid w:val="007C6DA5"/>
    <w:rsid w:val="00857E7F"/>
    <w:rsid w:val="0091732F"/>
    <w:rsid w:val="0092665B"/>
    <w:rsid w:val="00975557"/>
    <w:rsid w:val="00986430"/>
    <w:rsid w:val="009B1842"/>
    <w:rsid w:val="00A04667"/>
    <w:rsid w:val="00A104B5"/>
    <w:rsid w:val="00A27A52"/>
    <w:rsid w:val="00A61789"/>
    <w:rsid w:val="00A76B6F"/>
    <w:rsid w:val="00AB3271"/>
    <w:rsid w:val="00AF4B7E"/>
    <w:rsid w:val="00B1381B"/>
    <w:rsid w:val="00B177BB"/>
    <w:rsid w:val="00B868FA"/>
    <w:rsid w:val="00BB37DD"/>
    <w:rsid w:val="00BC7A9C"/>
    <w:rsid w:val="00BE01BC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F136EC"/>
    <w:rsid w:val="00F5158B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7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7?lang=nob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1486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5</cp:revision>
  <cp:lastPrinted>2026-03-30T09:14:00Z</cp:lastPrinted>
  <dcterms:created xsi:type="dcterms:W3CDTF">2026-04-22T08:30:00Z</dcterms:created>
  <dcterms:modified xsi:type="dcterms:W3CDTF">2026-07-06T17:01:00Z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