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AD13E1C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18344A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0B62B0E8" w:rsidR="004C793A" w:rsidRPr="00753C4A" w:rsidRDefault="0018344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Engelsk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5398F56D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1373DB" w:rsidRPr="0018344A">
          <w:rPr>
            <w:rStyle w:val="Hyperkobling"/>
          </w:rPr>
          <w:t>her</w:t>
        </w:r>
      </w:hyperlink>
    </w:p>
    <w:p w14:paraId="6B2AAF11" w14:textId="4922E109" w:rsidR="004C793A" w:rsidRPr="00047042" w:rsidRDefault="004C793A" w:rsidP="004C793A">
      <w:pPr>
        <w:jc w:val="center"/>
      </w:pPr>
      <w:r>
        <w:t xml:space="preserve">Læreplan i </w:t>
      </w:r>
      <w:r w:rsidR="0018344A">
        <w:t>engelsk</w:t>
      </w:r>
      <w:r>
        <w:t xml:space="preserve"> </w:t>
      </w:r>
      <w:hyperlink r:id="rId12" w:history="1">
        <w:r w:rsidRPr="0018344A">
          <w:rPr>
            <w:rStyle w:val="Hyperkobling"/>
          </w:rPr>
          <w:t>her</w:t>
        </w:r>
      </w:hyperlink>
    </w:p>
    <w:p w14:paraId="76C30784" w14:textId="6515D0E6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D35F38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D35F38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D35F38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D35F38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D35F38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D35F38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D35F38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D35F38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D35F38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D35F38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D35F38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D35F38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D35F38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D35F38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D35F38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D35F38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D35F38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D35F38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D35F38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D35F38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D35F38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D35F38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D35F38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D35F38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D35F38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D35F38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D35F38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D35F38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D35F38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D35F38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D35F38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D35F38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D35F38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D35F38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D35F38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D35F38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D35F38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D35F38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D35F38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D35F38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D35F38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D35F38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D35F38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D35F38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D35F38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D35F38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D35F38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D35F38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D35F38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4DD67A7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5F61C3">
              <w:rPr>
                <w:b/>
                <w:bCs/>
              </w:rPr>
              <w:t xml:space="preserve">egg gjerne inn 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55884D6C" w14:textId="0F7E1A01" w:rsidR="00112681" w:rsidRPr="00753C4A" w:rsidRDefault="0060260E" w:rsidP="00112681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– </w:t>
      </w:r>
      <w:r w:rsidR="00825186">
        <w:rPr>
          <w:b/>
          <w:bCs/>
          <w:color w:val="303030"/>
          <w:kern w:val="36"/>
          <w:sz w:val="36"/>
          <w:szCs w:val="36"/>
        </w:rPr>
        <w:t>Engelsk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="00112681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22249482" w14:textId="77777777" w:rsidR="00CE31FD" w:rsidRDefault="00CE31FD" w:rsidP="00CE3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31FD" w:rsidRPr="00645B2F" w14:paraId="7932AEDA" w14:textId="77777777" w:rsidTr="008201FE">
        <w:tc>
          <w:tcPr>
            <w:tcW w:w="9062" w:type="dxa"/>
            <w:shd w:val="clear" w:color="auto" w:fill="F6C5AC" w:themeFill="accent2" w:themeFillTint="66"/>
          </w:tcPr>
          <w:bookmarkEnd w:id="0"/>
          <w:p w14:paraId="7061F64C" w14:textId="77777777" w:rsidR="00CE31FD" w:rsidRPr="00645B2F" w:rsidRDefault="00CE31FD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Kommunikasjon</w:t>
            </w:r>
          </w:p>
        </w:tc>
      </w:tr>
      <w:tr w:rsidR="00CE31FD" w:rsidRPr="00645B2F" w14:paraId="2B418B08" w14:textId="77777777" w:rsidTr="008201FE">
        <w:tc>
          <w:tcPr>
            <w:tcW w:w="9062" w:type="dxa"/>
          </w:tcPr>
          <w:p w14:paraId="286ADB1B" w14:textId="7D718CAC" w:rsidR="00CE31FD" w:rsidRPr="00645B2F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lytte til og forstå hovedinnholdet i tydelig muntlig kommunikasjon om kjente temaer</w:t>
            </w:r>
            <w:r w:rsidR="00CE31FD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8C29D83" wp14:editId="5D21B162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6462AB" w14:textId="245849F1" w:rsidR="00CE31FD" w:rsidRPr="00645B2F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starte og avslutte korte samtaler om kjente og noen nye temaer</w:t>
            </w:r>
            <w:r w:rsidR="00CE31FD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09EF41C" wp14:editId="1D07CB83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29F503" w14:textId="302F93BA" w:rsidR="00CE31FD" w:rsidRPr="00F33517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 strategier til å oppklare kommunikasjon, som å be samtalepartner om å gjenta eller forklare</w:t>
            </w:r>
            <w:r w:rsidR="00CE31FD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172573" wp14:editId="460483D8">
                  <wp:extent cx="146050" cy="146050"/>
                  <wp:effectExtent l="0" t="0" r="6350" b="6350"/>
                  <wp:docPr id="32678924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1ADEDB5" wp14:editId="2884F9B8">
                  <wp:extent cx="146050" cy="158750"/>
                  <wp:effectExtent l="0" t="0" r="6350" b="0"/>
                  <wp:docPr id="29158158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E0D9F7" w14:textId="59BBAC00" w:rsidR="00F33517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språklyder, stavelser og uttalemønstre i en forståelig uttale, med mulighet for avklaring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E6BEF50" wp14:editId="0DC8DD28">
                  <wp:extent cx="146050" cy="146050"/>
                  <wp:effectExtent l="0" t="0" r="6350" b="6350"/>
                  <wp:docPr id="50320683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FC268B9" wp14:editId="30384A30">
                  <wp:extent cx="146050" cy="158750"/>
                  <wp:effectExtent l="0" t="0" r="6350" b="0"/>
                  <wp:docPr id="88142074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DC3797" w14:textId="77777777" w:rsidR="00F33517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og bruke et ordforråd knyttet til kjente emner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FA03E86" wp14:editId="718B93D6">
                  <wp:extent cx="146050" cy="146050"/>
                  <wp:effectExtent l="0" t="0" r="6350" b="6350"/>
                  <wp:docPr id="70676699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DAAC222" wp14:editId="3AE65351">
                  <wp:extent cx="146050" cy="158750"/>
                  <wp:effectExtent l="0" t="0" r="6350" b="0"/>
                  <wp:docPr id="69750631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673D8A" wp14:editId="2DB0BB77">
                  <wp:extent cx="133985" cy="133985"/>
                  <wp:effectExtent l="0" t="0" r="0" b="0"/>
                  <wp:docPr id="1013131388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832879" w14:textId="77777777" w:rsidR="00CE31FD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lytte til, lese og samtale om innhold i enkle tekster om kjente og noen nye temaer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B803492" wp14:editId="706D8A6C">
                  <wp:extent cx="146050" cy="146050"/>
                  <wp:effectExtent l="0" t="0" r="6350" b="6350"/>
                  <wp:docPr id="209865150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1C9EA1" wp14:editId="73FE70A9">
                  <wp:extent cx="133985" cy="133985"/>
                  <wp:effectExtent l="0" t="0" r="0" b="0"/>
                  <wp:docPr id="1766520080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C7AC5D" w14:textId="77777777" w:rsidR="00F33517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korte tekster</w:t>
            </w:r>
            <w:r w:rsidRPr="00F33517">
              <w:rPr>
                <w:rFonts w:ascii="Arial" w:hAnsi="Arial" w:cs="Arial"/>
                <w:color w:val="2B2B2B"/>
                <w:sz w:val="22"/>
                <w:szCs w:val="22"/>
              </w:rPr>
              <w:t> </w:t>
            </w: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om kjente temaer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35A327A" wp14:editId="264F48DD">
                  <wp:extent cx="146050" cy="146050"/>
                  <wp:effectExtent l="0" t="0" r="6350" b="6350"/>
                  <wp:docPr id="135781843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BD5A55" wp14:editId="1B3F426D">
                  <wp:extent cx="133985" cy="133985"/>
                  <wp:effectExtent l="0" t="0" r="0" b="0"/>
                  <wp:docPr id="192189686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0D1EA1" w14:textId="77777777" w:rsidR="00F33517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utvikle og bruke enkle ord- og setningsstrukturer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84E119" wp14:editId="72BC5F0F">
                  <wp:extent cx="146050" cy="146050"/>
                  <wp:effectExtent l="0" t="0" r="6350" b="6350"/>
                  <wp:docPr id="1850962006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1A1644A" wp14:editId="07915C8E">
                  <wp:extent cx="146050" cy="158750"/>
                  <wp:effectExtent l="0" t="0" r="6350" b="0"/>
                  <wp:docPr id="25646084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D367BE" wp14:editId="7B3FBCE3">
                  <wp:extent cx="133985" cy="133985"/>
                  <wp:effectExtent l="0" t="0" r="0" b="0"/>
                  <wp:docPr id="1858180091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F98BAF" w14:textId="77777777" w:rsidR="00F33517" w:rsidRDefault="00F33517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utvikle og bruke enkel setnings- og tekstbinding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D461B2A" wp14:editId="158CE617">
                  <wp:extent cx="146050" cy="146050"/>
                  <wp:effectExtent l="0" t="0" r="6350" b="6350"/>
                  <wp:docPr id="1332742961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5EEDA0" wp14:editId="53CEC09B">
                  <wp:extent cx="146050" cy="158750"/>
                  <wp:effectExtent l="0" t="0" r="6350" b="0"/>
                  <wp:docPr id="187018173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4542DA" wp14:editId="1922700D">
                  <wp:extent cx="133985" cy="133985"/>
                  <wp:effectExtent l="0" t="0" r="0" b="0"/>
                  <wp:docPr id="192064930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D26E4C" w14:textId="77777777" w:rsidR="00161DE9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lettleste kilder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FD3A5E8" wp14:editId="55908DB2">
                  <wp:extent cx="146050" cy="146050"/>
                  <wp:effectExtent l="0" t="0" r="6350" b="6350"/>
                  <wp:docPr id="45084553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F603D04" wp14:editId="6A11A728">
                  <wp:extent cx="133985" cy="133985"/>
                  <wp:effectExtent l="0" t="0" r="0" b="0"/>
                  <wp:docPr id="126828198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9E135E" w14:textId="77777777" w:rsidR="00161DE9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sammenligne noen tradisjoner og normer i områder og på arenaer hvor engelsk brukes, med tradisjoner og normer deltakeren kjenner til i andre kulturer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EF71FE" wp14:editId="15F50B32">
                  <wp:extent cx="146050" cy="146050"/>
                  <wp:effectExtent l="0" t="0" r="6350" b="6350"/>
                  <wp:docPr id="153995940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2DB96F" wp14:editId="272FC313">
                  <wp:extent cx="146050" cy="158750"/>
                  <wp:effectExtent l="0" t="0" r="6350" b="0"/>
                  <wp:docPr id="57205302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DDABD1" wp14:editId="06154E24">
                  <wp:extent cx="146050" cy="140335"/>
                  <wp:effectExtent l="0" t="0" r="6350" b="0"/>
                  <wp:docPr id="1204063728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AA5BE3" w14:textId="77777777" w:rsidR="00161DE9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kort informasjon ved å trekke veksler på eget språklig og kulturelt repertoar, fortrinnsvis gjennom oversettelse eller forklaring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1920F23" wp14:editId="0B5BA230">
                  <wp:extent cx="146050" cy="146050"/>
                  <wp:effectExtent l="0" t="0" r="6350" b="6350"/>
                  <wp:docPr id="122016837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A0CCC1C" wp14:editId="57FF3CEA">
                  <wp:extent cx="146050" cy="140335"/>
                  <wp:effectExtent l="0" t="0" r="6350" b="0"/>
                  <wp:docPr id="483661976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3F4B89" w14:textId="3AC1D298" w:rsidR="00161DE9" w:rsidRPr="00F33517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noen digitale ressurser og verktøy i språklæring, tekstskaping og samhandling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C03195" wp14:editId="263B12B9">
                  <wp:extent cx="146050" cy="146050"/>
                  <wp:effectExtent l="0" t="0" r="6350" b="6350"/>
                  <wp:docPr id="1212790314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84A8B1E" wp14:editId="3EC7D99C">
                  <wp:extent cx="146050" cy="158750"/>
                  <wp:effectExtent l="0" t="0" r="6350" b="0"/>
                  <wp:docPr id="207398178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8B8DD7F" wp14:editId="27162788">
                  <wp:extent cx="133985" cy="133985"/>
                  <wp:effectExtent l="0" t="0" r="0" b="0"/>
                  <wp:docPr id="404983601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  <w:tr w:rsidR="00CE31FD" w:rsidRPr="00645B2F" w14:paraId="111BB2DA" w14:textId="77777777" w:rsidTr="008201FE">
        <w:tc>
          <w:tcPr>
            <w:tcW w:w="9062" w:type="dxa"/>
            <w:shd w:val="clear" w:color="auto" w:fill="FFFF00"/>
          </w:tcPr>
          <w:p w14:paraId="0C7F7798" w14:textId="77777777" w:rsidR="00CE31FD" w:rsidRPr="00645B2F" w:rsidRDefault="00CE31FD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: Språklæring</w:t>
            </w:r>
          </w:p>
        </w:tc>
      </w:tr>
      <w:tr w:rsidR="00CE31FD" w:rsidRPr="00645B2F" w14:paraId="544E02A6" w14:textId="77777777" w:rsidTr="008201FE">
        <w:tc>
          <w:tcPr>
            <w:tcW w:w="9062" w:type="dxa"/>
          </w:tcPr>
          <w:p w14:paraId="7B53547B" w14:textId="77777777" w:rsidR="00161DE9" w:rsidRPr="00F33517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 strategier til å oppklare kommunikasjon, som å be samtalepartner om å gjenta eller forklare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DCF609" wp14:editId="25D791B6">
                  <wp:extent cx="146050" cy="146050"/>
                  <wp:effectExtent l="0" t="0" r="6350" b="6350"/>
                  <wp:docPr id="45380444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9FDAFCF" wp14:editId="744E76FB">
                  <wp:extent cx="146050" cy="158750"/>
                  <wp:effectExtent l="0" t="0" r="6350" b="0"/>
                  <wp:docPr id="34951337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C51EB1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språklyder, stavelser og uttalemønstre i en forståelig uttale, med mulighet for avklaring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37222E" wp14:editId="5D26E2D3">
                  <wp:extent cx="146050" cy="146050"/>
                  <wp:effectExtent l="0" t="0" r="6350" b="6350"/>
                  <wp:docPr id="1875726984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7D8A79F" wp14:editId="0DA358FB">
                  <wp:extent cx="146050" cy="158750"/>
                  <wp:effectExtent l="0" t="0" r="6350" b="0"/>
                  <wp:docPr id="172134556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3836D9" w14:textId="77777777" w:rsidR="00CE31FD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og sette ord på kjente og noen nye språklæringsstrategier</w:t>
            </w:r>
            <w:r w:rsidRPr="00161DE9">
              <w:rPr>
                <w:rFonts w:ascii="Arial" w:hAnsi="Arial" w:cs="Arial"/>
                <w:color w:val="2B2B2B"/>
                <w:sz w:val="22"/>
                <w:szCs w:val="22"/>
              </w:rPr>
              <w:t> </w:t>
            </w: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i eget l</w:t>
            </w:r>
            <w:r w:rsidRPr="00161DE9">
              <w:rPr>
                <w:rFonts w:ascii="Aptos" w:hAnsi="Aptos" w:cs="Aptos"/>
                <w:color w:val="2B2B2B"/>
                <w:sz w:val="22"/>
                <w:szCs w:val="22"/>
              </w:rPr>
              <w:t>æ</w:t>
            </w: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ringsarbeid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AD3C45" wp14:editId="36EE1B1A">
                  <wp:extent cx="146050" cy="158750"/>
                  <wp:effectExtent l="0" t="0" r="6350" b="0"/>
                  <wp:docPr id="197714347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BA8A9E" w14:textId="77777777" w:rsidR="00161DE9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noen språklige likheter og forskjeller mellom engelsk og andre språk deltakeren kjenner til, og bruke dette i egen språklæring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FEE7FA8" wp14:editId="5BA437E1">
                  <wp:extent cx="146050" cy="158750"/>
                  <wp:effectExtent l="0" t="0" r="6350" b="0"/>
                  <wp:docPr id="32890181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1AD683C" wp14:editId="64848961">
                  <wp:extent cx="146050" cy="140335"/>
                  <wp:effectExtent l="0" t="0" r="6350" b="0"/>
                  <wp:docPr id="1223690382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649F7F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og bruke et ordforråd knyttet til kjente emner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47ABA6" wp14:editId="0690B0FC">
                  <wp:extent cx="146050" cy="146050"/>
                  <wp:effectExtent l="0" t="0" r="6350" b="6350"/>
                  <wp:docPr id="61890324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E2776E" wp14:editId="460CA687">
                  <wp:extent cx="146050" cy="158750"/>
                  <wp:effectExtent l="0" t="0" r="6350" b="0"/>
                  <wp:docPr id="154647688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5D74B6" wp14:editId="12536AFF">
                  <wp:extent cx="133985" cy="133985"/>
                  <wp:effectExtent l="0" t="0" r="0" b="0"/>
                  <wp:docPr id="72287836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FE36A0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utvikle og bruke enkle ord- og setningsstrukturer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9A4B11" wp14:editId="4B3EAC22">
                  <wp:extent cx="146050" cy="146050"/>
                  <wp:effectExtent l="0" t="0" r="6350" b="6350"/>
                  <wp:docPr id="165024381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E5E6FD7" wp14:editId="47F55CA1">
                  <wp:extent cx="146050" cy="158750"/>
                  <wp:effectExtent l="0" t="0" r="6350" b="0"/>
                  <wp:docPr id="95724949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EF57F1" wp14:editId="3B0D8F05">
                  <wp:extent cx="133985" cy="133985"/>
                  <wp:effectExtent l="0" t="0" r="0" b="0"/>
                  <wp:docPr id="35529124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826CF2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utvikle og bruke enkel setnings- og tekstbinding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347DD3" wp14:editId="02CBB450">
                  <wp:extent cx="146050" cy="146050"/>
                  <wp:effectExtent l="0" t="0" r="6350" b="6350"/>
                  <wp:docPr id="63701889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D11E6D" wp14:editId="008932BD">
                  <wp:extent cx="146050" cy="158750"/>
                  <wp:effectExtent l="0" t="0" r="6350" b="0"/>
                  <wp:docPr id="1170926657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6C3FCC" wp14:editId="15D8455D">
                  <wp:extent cx="133985" cy="133985"/>
                  <wp:effectExtent l="0" t="0" r="0" b="0"/>
                  <wp:docPr id="58059203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9FBCD3" w14:textId="5096BB9D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sammenligne noen tradisjoner og normer i områder og på arenaer hvor engelsk brukes, med tradisjoner og normer deltakeren kjenner til i andre kulturer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B1BB672" wp14:editId="6132EFB1">
                  <wp:extent cx="146050" cy="146050"/>
                  <wp:effectExtent l="0" t="0" r="6350" b="6350"/>
                  <wp:docPr id="66465122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A224B4D" wp14:editId="10AFC402">
                  <wp:extent cx="146050" cy="158750"/>
                  <wp:effectExtent l="0" t="0" r="6350" b="0"/>
                  <wp:docPr id="64051717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FF3E18" wp14:editId="77FDEF7D">
                  <wp:extent cx="146050" cy="140335"/>
                  <wp:effectExtent l="0" t="0" r="6350" b="0"/>
                  <wp:docPr id="97423036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271E9D" w14:textId="77777777" w:rsidR="00161DE9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identifisere noen situasjoner der engelsk kan brukes i eget liv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367B6A0" wp14:editId="3CD5B9FE">
                  <wp:extent cx="146050" cy="158750"/>
                  <wp:effectExtent l="0" t="0" r="6350" b="0"/>
                  <wp:docPr id="1488057637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BF8494" w14:textId="45CE22AF" w:rsidR="00161DE9" w:rsidRPr="00D9749D" w:rsidRDefault="00161DE9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lastRenderedPageBreak/>
              <w:t>bruke noen digitale ressurser og verktøy i språklæring, tekstskaping og samhandling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0156F84" wp14:editId="2163C990">
                  <wp:extent cx="146050" cy="146050"/>
                  <wp:effectExtent l="0" t="0" r="6350" b="6350"/>
                  <wp:docPr id="85099977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C384C0B" wp14:editId="66C9F459">
                  <wp:extent cx="146050" cy="158750"/>
                  <wp:effectExtent l="0" t="0" r="6350" b="0"/>
                  <wp:docPr id="158274043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CAFD691" wp14:editId="30C76985">
                  <wp:extent cx="133985" cy="133985"/>
                  <wp:effectExtent l="0" t="0" r="0" b="0"/>
                  <wp:docPr id="288340370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1FD" w:rsidRPr="00645B2F" w14:paraId="57506A4B" w14:textId="77777777" w:rsidTr="008201FE">
        <w:tc>
          <w:tcPr>
            <w:tcW w:w="9062" w:type="dxa"/>
            <w:shd w:val="clear" w:color="auto" w:fill="83CAEB" w:themeFill="accent1" w:themeFillTint="66"/>
          </w:tcPr>
          <w:p w14:paraId="4FC86ED3" w14:textId="77777777" w:rsidR="00CE31FD" w:rsidRPr="00645B2F" w:rsidRDefault="00CE31FD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Tekst i kontekst</w:t>
            </w:r>
          </w:p>
        </w:tc>
      </w:tr>
      <w:tr w:rsidR="00CE31FD" w:rsidRPr="00645B2F" w14:paraId="0C564CFE" w14:textId="77777777" w:rsidTr="008201FE">
        <w:tc>
          <w:tcPr>
            <w:tcW w:w="9062" w:type="dxa"/>
          </w:tcPr>
          <w:p w14:paraId="66B03132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og bruke et ordforråd knyttet til kjente emner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2BC886" wp14:editId="4BB87626">
                  <wp:extent cx="146050" cy="146050"/>
                  <wp:effectExtent l="0" t="0" r="6350" b="6350"/>
                  <wp:docPr id="184409261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E9975DB" wp14:editId="604B3B88">
                  <wp:extent cx="146050" cy="158750"/>
                  <wp:effectExtent l="0" t="0" r="6350" b="0"/>
                  <wp:docPr id="434353657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37BCAE" wp14:editId="124E24BF">
                  <wp:extent cx="133985" cy="133985"/>
                  <wp:effectExtent l="0" t="0" r="0" b="0"/>
                  <wp:docPr id="182534067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5F7367" w14:textId="77777777" w:rsidR="00682999" w:rsidRDefault="00682999" w:rsidP="0068299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lytte til, lese og samtale om innhold i enkle tekster om kjente og noen nye temaer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18F68AD" wp14:editId="55AFB234">
                  <wp:extent cx="146050" cy="146050"/>
                  <wp:effectExtent l="0" t="0" r="6350" b="6350"/>
                  <wp:docPr id="205908710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0544A4F" wp14:editId="4CB3953C">
                  <wp:extent cx="133985" cy="133985"/>
                  <wp:effectExtent l="0" t="0" r="0" b="0"/>
                  <wp:docPr id="136922494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BCADAC" w14:textId="11DB4544" w:rsidR="00682999" w:rsidRPr="00682999" w:rsidRDefault="00682999" w:rsidP="0068299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korte tekster</w:t>
            </w:r>
            <w:r w:rsidRPr="00F33517">
              <w:rPr>
                <w:rFonts w:ascii="Arial" w:hAnsi="Arial" w:cs="Arial"/>
                <w:color w:val="2B2B2B"/>
                <w:sz w:val="22"/>
                <w:szCs w:val="22"/>
              </w:rPr>
              <w:t> </w:t>
            </w: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om kjente temaer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710527" wp14:editId="2ADF614A">
                  <wp:extent cx="146050" cy="146050"/>
                  <wp:effectExtent l="0" t="0" r="6350" b="6350"/>
                  <wp:docPr id="24705836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6A42F98" wp14:editId="73C2C0A5">
                  <wp:extent cx="133985" cy="133985"/>
                  <wp:effectExtent l="0" t="0" r="0" b="0"/>
                  <wp:docPr id="598819218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5C2887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utvikle og bruke enkle ord- og setningsstrukturer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E47C71" wp14:editId="0A86D8B7">
                  <wp:extent cx="146050" cy="146050"/>
                  <wp:effectExtent l="0" t="0" r="6350" b="6350"/>
                  <wp:docPr id="1124497611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3499E7" wp14:editId="67012050">
                  <wp:extent cx="146050" cy="158750"/>
                  <wp:effectExtent l="0" t="0" r="6350" b="0"/>
                  <wp:docPr id="35249082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1417E65" wp14:editId="389AC0A8">
                  <wp:extent cx="133985" cy="133985"/>
                  <wp:effectExtent l="0" t="0" r="0" b="0"/>
                  <wp:docPr id="1379154516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8B82F5" w14:textId="77777777" w:rsidR="00161DE9" w:rsidRDefault="00161DE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F33517">
              <w:rPr>
                <w:rFonts w:asciiTheme="minorHAnsi" w:hAnsiTheme="minorHAnsi" w:cs="Arial"/>
                <w:color w:val="2B2B2B"/>
                <w:sz w:val="22"/>
                <w:szCs w:val="22"/>
              </w:rPr>
              <w:t>utvikle og bruke enkel setnings- og tekstbinding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DDD050" wp14:editId="0F8D5A64">
                  <wp:extent cx="146050" cy="146050"/>
                  <wp:effectExtent l="0" t="0" r="6350" b="6350"/>
                  <wp:docPr id="870923031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D17330" wp14:editId="4A3CCF81">
                  <wp:extent cx="146050" cy="158750"/>
                  <wp:effectExtent l="0" t="0" r="6350" b="0"/>
                  <wp:docPr id="117493692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F16441" wp14:editId="5C9FC3AA">
                  <wp:extent cx="133985" cy="133985"/>
                  <wp:effectExtent l="0" t="0" r="0" b="0"/>
                  <wp:docPr id="1962257600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4FF724" w14:textId="77777777" w:rsidR="00682999" w:rsidRDefault="00682999" w:rsidP="0068299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lettleste kilder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C90EE6" wp14:editId="734D59E7">
                  <wp:extent cx="146050" cy="146050"/>
                  <wp:effectExtent l="0" t="0" r="6350" b="6350"/>
                  <wp:docPr id="2045411435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97EF6A4" wp14:editId="16C8D802">
                  <wp:extent cx="133985" cy="133985"/>
                  <wp:effectExtent l="0" t="0" r="0" b="0"/>
                  <wp:docPr id="44713494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EE9ED4" w14:textId="232E75AD" w:rsidR="00682999" w:rsidRDefault="00682999" w:rsidP="00161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noen digitale ressurser og verktøy i språklæring, tekstskaping og samhandling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654597" wp14:editId="702B803A">
                  <wp:extent cx="146050" cy="146050"/>
                  <wp:effectExtent l="0" t="0" r="6350" b="6350"/>
                  <wp:docPr id="22507808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E3311F" wp14:editId="59E05C6F">
                  <wp:extent cx="146050" cy="158750"/>
                  <wp:effectExtent l="0" t="0" r="6350" b="0"/>
                  <wp:docPr id="28100148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F46F6ED" wp14:editId="307BAB74">
                  <wp:extent cx="133985" cy="133985"/>
                  <wp:effectExtent l="0" t="0" r="0" b="0"/>
                  <wp:docPr id="148980533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344C0C" w14:textId="77777777" w:rsidR="00CE31FD" w:rsidRPr="00737A10" w:rsidRDefault="00CE31FD" w:rsidP="008201FE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CE31FD" w:rsidRPr="00645B2F" w14:paraId="1F16BE2D" w14:textId="77777777" w:rsidTr="008201FE">
        <w:tc>
          <w:tcPr>
            <w:tcW w:w="9062" w:type="dxa"/>
            <w:shd w:val="clear" w:color="auto" w:fill="8DD873" w:themeFill="accent6" w:themeFillTint="99"/>
          </w:tcPr>
          <w:p w14:paraId="65D45D93" w14:textId="77777777" w:rsidR="00CE31FD" w:rsidRPr="00645B2F" w:rsidRDefault="00CE31FD" w:rsidP="008201FE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t xml:space="preserve">Kjerne: </w:t>
            </w:r>
            <w:r>
              <w:rPr>
                <w:b/>
                <w:bCs/>
              </w:rPr>
              <w:t>Interkulturell kompetanse</w:t>
            </w:r>
          </w:p>
        </w:tc>
      </w:tr>
      <w:tr w:rsidR="00CE31FD" w:rsidRPr="00645B2F" w14:paraId="3A340578" w14:textId="77777777" w:rsidTr="008201FE">
        <w:tc>
          <w:tcPr>
            <w:tcW w:w="9062" w:type="dxa"/>
          </w:tcPr>
          <w:p w14:paraId="0BC82FA1" w14:textId="77777777" w:rsidR="00933FA9" w:rsidRDefault="00933FA9" w:rsidP="00933FA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noen språklige likheter og forskjeller mellom engelsk og andre språk deltakeren kjenner til, og bruke dette i egen språklæring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D7F74D" wp14:editId="0D370736">
                  <wp:extent cx="146050" cy="158750"/>
                  <wp:effectExtent l="0" t="0" r="6350" b="0"/>
                  <wp:docPr id="1095122615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1C6BFA" wp14:editId="446702A1">
                  <wp:extent cx="146050" cy="140335"/>
                  <wp:effectExtent l="0" t="0" r="6350" b="0"/>
                  <wp:docPr id="1203470380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CFD937" w14:textId="77777777" w:rsidR="00933FA9" w:rsidRDefault="00933FA9" w:rsidP="00933FA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sammenligne noen tradisjoner og normer i områder og på arenaer hvor engelsk brukes, med tradisjoner og normer deltakeren kjenner til i andre kulturer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CCE8A0" wp14:editId="71050D33">
                  <wp:extent cx="146050" cy="146050"/>
                  <wp:effectExtent l="0" t="0" r="6350" b="6350"/>
                  <wp:docPr id="6270303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9D85DE1" wp14:editId="2C96606C">
                  <wp:extent cx="146050" cy="158750"/>
                  <wp:effectExtent l="0" t="0" r="6350" b="0"/>
                  <wp:docPr id="955015964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FFDE75A" wp14:editId="6AA1328C">
                  <wp:extent cx="146050" cy="140335"/>
                  <wp:effectExtent l="0" t="0" r="6350" b="0"/>
                  <wp:docPr id="1755884225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454BF" w14:textId="1D06BF80" w:rsidR="00CE31FD" w:rsidRPr="00933FA9" w:rsidRDefault="00933FA9" w:rsidP="00933FA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161DE9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kort informasjon ved å trekke veksler på eget språklig og kulturelt repertoar, fortrinnsvis gjennom oversettelse eller forklaring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A4BC05" wp14:editId="63CE0C04">
                  <wp:extent cx="146050" cy="146050"/>
                  <wp:effectExtent l="0" t="0" r="6350" b="6350"/>
                  <wp:docPr id="6283303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AFED8F" wp14:editId="62398DAB">
                  <wp:extent cx="146050" cy="140335"/>
                  <wp:effectExtent l="0" t="0" r="6350" b="0"/>
                  <wp:docPr id="33692014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CE8C2" w14:textId="1085295D" w:rsidR="00112681" w:rsidRPr="002D5A9B" w:rsidRDefault="00112681" w:rsidP="00112681">
      <w:pPr>
        <w:rPr>
          <w:rFonts w:cs="Arial"/>
          <w:b/>
          <w:bCs/>
        </w:rPr>
      </w:pPr>
    </w:p>
    <w:p w14:paraId="4302A5E9" w14:textId="77777777" w:rsidR="00112681" w:rsidRDefault="00112681" w:rsidP="00112681"/>
    <w:p w14:paraId="57A3B5B5" w14:textId="77777777" w:rsidR="00112681" w:rsidRDefault="00112681" w:rsidP="00112681">
      <w:pPr>
        <w:rPr>
          <w:b/>
          <w:bCs/>
        </w:rPr>
      </w:pPr>
    </w:p>
    <w:p w14:paraId="3E7EC755" w14:textId="3C749003" w:rsidR="00112681" w:rsidRPr="002D5A9B" w:rsidRDefault="00112681" w:rsidP="00112681">
      <w:r w:rsidRPr="002D5A9B">
        <w:rPr>
          <w:b/>
          <w:bCs/>
        </w:rPr>
        <w:t xml:space="preserve">Kjennetegn på måloppnåelse </w:t>
      </w:r>
      <w:r w:rsidR="00825186">
        <w:rPr>
          <w:b/>
          <w:bCs/>
        </w:rPr>
        <w:t>engelsk</w:t>
      </w:r>
      <w:r w:rsidRPr="002D5A9B">
        <w:rPr>
          <w:b/>
          <w:bCs/>
        </w:rPr>
        <w:t>, modul 2,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52"/>
        <w:gridCol w:w="3156"/>
        <w:gridCol w:w="2954"/>
      </w:tblGrid>
      <w:tr w:rsidR="00112681" w:rsidRPr="00825186" w14:paraId="125338CE" w14:textId="77777777" w:rsidTr="00825186">
        <w:tc>
          <w:tcPr>
            <w:tcW w:w="2952" w:type="dxa"/>
            <w:shd w:val="clear" w:color="auto" w:fill="E59EDC" w:themeFill="accent5" w:themeFillTint="66"/>
            <w:vAlign w:val="center"/>
          </w:tcPr>
          <w:p w14:paraId="614197A1" w14:textId="4C2E1D10" w:rsidR="00112681" w:rsidRPr="00825186" w:rsidRDefault="00112681" w:rsidP="00825186">
            <w:pPr>
              <w:spacing w:after="160" w:line="278" w:lineRule="auto"/>
              <w:rPr>
                <w:b/>
                <w:bCs/>
              </w:rPr>
            </w:pPr>
            <w:r w:rsidRPr="00825186">
              <w:rPr>
                <w:b/>
                <w:bCs/>
              </w:rPr>
              <w:t>Lav kompetanse</w:t>
            </w:r>
          </w:p>
        </w:tc>
        <w:tc>
          <w:tcPr>
            <w:tcW w:w="3156" w:type="dxa"/>
            <w:shd w:val="clear" w:color="auto" w:fill="E59EDC" w:themeFill="accent5" w:themeFillTint="66"/>
            <w:vAlign w:val="center"/>
          </w:tcPr>
          <w:p w14:paraId="68ACD185" w14:textId="3B30440D" w:rsidR="00112681" w:rsidRPr="00825186" w:rsidRDefault="00825186" w:rsidP="00825186">
            <w:pPr>
              <w:spacing w:after="160" w:line="278" w:lineRule="auto"/>
              <w:rPr>
                <w:b/>
                <w:bCs/>
              </w:rPr>
            </w:pPr>
            <w:r w:rsidRPr="00825186">
              <w:rPr>
                <w:b/>
                <w:bCs/>
              </w:rPr>
              <w:t>Middels</w:t>
            </w:r>
            <w:r w:rsidR="00112681" w:rsidRPr="00825186">
              <w:rPr>
                <w:b/>
                <w:bCs/>
              </w:rPr>
              <w:t xml:space="preserve"> kompetanse</w:t>
            </w:r>
          </w:p>
        </w:tc>
        <w:tc>
          <w:tcPr>
            <w:tcW w:w="2954" w:type="dxa"/>
            <w:shd w:val="clear" w:color="auto" w:fill="E59EDC" w:themeFill="accent5" w:themeFillTint="66"/>
            <w:vAlign w:val="center"/>
          </w:tcPr>
          <w:p w14:paraId="0A8E5B5A" w14:textId="054B9EE5" w:rsidR="00112681" w:rsidRPr="00825186" w:rsidRDefault="00825186" w:rsidP="00825186">
            <w:pPr>
              <w:spacing w:after="160" w:line="278" w:lineRule="auto"/>
              <w:rPr>
                <w:b/>
                <w:bCs/>
              </w:rPr>
            </w:pPr>
            <w:r w:rsidRPr="00825186">
              <w:rPr>
                <w:b/>
                <w:bCs/>
              </w:rPr>
              <w:t>Høy</w:t>
            </w:r>
            <w:r w:rsidR="00112681" w:rsidRPr="00825186">
              <w:rPr>
                <w:b/>
                <w:bCs/>
              </w:rPr>
              <w:t xml:space="preserve"> kompetanse</w:t>
            </w:r>
          </w:p>
        </w:tc>
      </w:tr>
      <w:tr w:rsidR="00825186" w:rsidRPr="00825186" w14:paraId="47D19EF1" w14:textId="77777777" w:rsidTr="00825186">
        <w:tc>
          <w:tcPr>
            <w:tcW w:w="0" w:type="auto"/>
            <w:hideMark/>
          </w:tcPr>
          <w:p w14:paraId="3FF9CBB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et ordforråd</w:t>
            </w:r>
          </w:p>
          <w:p w14:paraId="6D08538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består av et begrenset</w:t>
            </w:r>
          </w:p>
          <w:p w14:paraId="7378BF5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antall innøvde ord og korte</w:t>
            </w:r>
          </w:p>
          <w:p w14:paraId="7A51B5C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fraser om kjente temaer. </w:t>
            </w:r>
          </w:p>
        </w:tc>
        <w:tc>
          <w:tcPr>
            <w:tcW w:w="0" w:type="auto"/>
            <w:hideMark/>
          </w:tcPr>
          <w:p w14:paraId="2BB7D4F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et enkelt</w:t>
            </w:r>
          </w:p>
          <w:p w14:paraId="46728FD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ordforråd som muliggjør</w:t>
            </w:r>
          </w:p>
          <w:p w14:paraId="340582E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kommunikasjon om</w:t>
            </w:r>
          </w:p>
          <w:p w14:paraId="527B903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kjente temaer.  </w:t>
            </w:r>
          </w:p>
        </w:tc>
        <w:tc>
          <w:tcPr>
            <w:tcW w:w="0" w:type="auto"/>
            <w:hideMark/>
          </w:tcPr>
          <w:p w14:paraId="69576B1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ordforråd</w:t>
            </w:r>
          </w:p>
          <w:p w14:paraId="59B4092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aktivt i arbeid med kjente</w:t>
            </w:r>
          </w:p>
          <w:p w14:paraId="6AD0E98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og kan også overføre</w:t>
            </w:r>
          </w:p>
          <w:p w14:paraId="6B9C96C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vokabular til noen nye</w:t>
            </w:r>
          </w:p>
          <w:p w14:paraId="7150E79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kontekster.  </w:t>
            </w:r>
          </w:p>
        </w:tc>
      </w:tr>
      <w:tr w:rsidR="00825186" w:rsidRPr="00825186" w14:paraId="51DF81CE" w14:textId="77777777" w:rsidTr="00825186">
        <w:tc>
          <w:tcPr>
            <w:tcW w:w="0" w:type="auto"/>
            <w:hideMark/>
          </w:tcPr>
          <w:p w14:paraId="4FCB4C9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som</w:t>
            </w:r>
          </w:p>
          <w:p w14:paraId="4546B3F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er delvis forståelig for en</w:t>
            </w:r>
          </w:p>
          <w:p w14:paraId="44730CE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velvillig samtalepartner som</w:t>
            </w:r>
          </w:p>
          <w:p w14:paraId="0CC2012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kjenner deltakerens</w:t>
            </w:r>
          </w:p>
          <w:p w14:paraId="09B256B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talemønster.</w:t>
            </w:r>
          </w:p>
        </w:tc>
        <w:tc>
          <w:tcPr>
            <w:tcW w:w="0" w:type="auto"/>
            <w:hideMark/>
          </w:tcPr>
          <w:p w14:paraId="19B44F8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som</w:t>
            </w:r>
          </w:p>
          <w:p w14:paraId="355C446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er forståelig for en</w:t>
            </w:r>
          </w:p>
          <w:p w14:paraId="2FB963D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velvillig samtalepartner. </w:t>
            </w:r>
          </w:p>
        </w:tc>
        <w:tc>
          <w:tcPr>
            <w:tcW w:w="0" w:type="auto"/>
            <w:hideMark/>
          </w:tcPr>
          <w:p w14:paraId="7637CD9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55D7640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språklyder, stavelser og</w:t>
            </w:r>
          </w:p>
          <w:p w14:paraId="4324A3A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uttalemønstre som i</w:t>
            </w:r>
          </w:p>
          <w:p w14:paraId="6FA6177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hovedsak er forståelig.</w:t>
            </w:r>
          </w:p>
        </w:tc>
      </w:tr>
      <w:tr w:rsidR="00825186" w:rsidRPr="00825186" w14:paraId="320F8035" w14:textId="77777777" w:rsidTr="00825186">
        <w:tc>
          <w:tcPr>
            <w:tcW w:w="0" w:type="auto"/>
            <w:hideMark/>
          </w:tcPr>
          <w:p w14:paraId="068397A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enkeltord,</w:t>
            </w:r>
          </w:p>
          <w:p w14:paraId="015C9C2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gjenkjennelige fraser og korte</w:t>
            </w:r>
          </w:p>
          <w:p w14:paraId="58DF8BD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om kjente temaer.</w:t>
            </w:r>
          </w:p>
        </w:tc>
        <w:tc>
          <w:tcPr>
            <w:tcW w:w="0" w:type="auto"/>
            <w:hideMark/>
          </w:tcPr>
          <w:p w14:paraId="13057541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skriver med</w:t>
            </w:r>
          </w:p>
          <w:p w14:paraId="537006FE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korte, stort sett</w:t>
            </w:r>
          </w:p>
          <w:p w14:paraId="0BC929F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forståelige tekster om kjente</w:t>
            </w:r>
          </w:p>
          <w:p w14:paraId="3F5B036E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noen enkle ord-</w:t>
            </w:r>
          </w:p>
          <w:p w14:paraId="219F56A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setningsstrukturer og</w:t>
            </w:r>
          </w:p>
          <w:p w14:paraId="78CAEC6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setnings- og tekstbinding. </w:t>
            </w:r>
          </w:p>
        </w:tc>
        <w:tc>
          <w:tcPr>
            <w:tcW w:w="0" w:type="auto"/>
            <w:hideMark/>
          </w:tcPr>
          <w:p w14:paraId="1BDCE33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skriver med</w:t>
            </w:r>
          </w:p>
          <w:p w14:paraId="0404C7A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korte, forståelige</w:t>
            </w:r>
          </w:p>
          <w:p w14:paraId="466C77B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tekster om kjente temaer</w:t>
            </w:r>
          </w:p>
          <w:p w14:paraId="4A39486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gjennom å bruke enkle ord-</w:t>
            </w:r>
          </w:p>
          <w:p w14:paraId="129A5AC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setningsstrukturer og</w:t>
            </w:r>
          </w:p>
          <w:p w14:paraId="4698435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setnings-</w:t>
            </w:r>
          </w:p>
          <w:p w14:paraId="5A5CB81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tekstbinding.</w:t>
            </w:r>
          </w:p>
        </w:tc>
      </w:tr>
      <w:tr w:rsidR="00825186" w:rsidRPr="00825186" w14:paraId="7642C532" w14:textId="77777777" w:rsidTr="00825186">
        <w:tc>
          <w:tcPr>
            <w:tcW w:w="0" w:type="auto"/>
            <w:hideMark/>
          </w:tcPr>
          <w:p w14:paraId="17B6450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leser og forstår</w:t>
            </w:r>
          </w:p>
          <w:p w14:paraId="4682D3DE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svært korte</w:t>
            </w:r>
          </w:p>
          <w:p w14:paraId="2406B99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og setninger i enkel</w:t>
            </w:r>
          </w:p>
          <w:p w14:paraId="310A12A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 kommunikasjon om</w:t>
            </w:r>
          </w:p>
          <w:p w14:paraId="6A7A206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temaer og kan delta i</w:t>
            </w:r>
          </w:p>
          <w:p w14:paraId="6A39EEC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svært enkel samtale om</w:t>
            </w:r>
          </w:p>
          <w:p w14:paraId="4B8B1114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  <w:tc>
          <w:tcPr>
            <w:tcW w:w="0" w:type="auto"/>
            <w:hideMark/>
          </w:tcPr>
          <w:p w14:paraId="311B079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leser, forstår og</w:t>
            </w:r>
          </w:p>
          <w:p w14:paraId="74FF88E4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kan samtale om noe av</w:t>
            </w:r>
          </w:p>
          <w:p w14:paraId="0A338CE4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i enkel skriftlig</w:t>
            </w:r>
          </w:p>
          <w:p w14:paraId="76B0B641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 om kjente og</w:t>
            </w:r>
          </w:p>
          <w:p w14:paraId="744CDAF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noen nye temaer. </w:t>
            </w:r>
          </w:p>
        </w:tc>
        <w:tc>
          <w:tcPr>
            <w:tcW w:w="0" w:type="auto"/>
            <w:hideMark/>
          </w:tcPr>
          <w:p w14:paraId="437A140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leser, forstår og</w:t>
            </w:r>
          </w:p>
          <w:p w14:paraId="3D5EE44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kan samtale om</w:t>
            </w:r>
          </w:p>
          <w:p w14:paraId="7C673C5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hovedinnholdet i enkel</w:t>
            </w:r>
          </w:p>
          <w:p w14:paraId="1F82042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 kommunikasjon om</w:t>
            </w:r>
          </w:p>
          <w:p w14:paraId="59E661C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kjente og noen nye temaer. </w:t>
            </w:r>
          </w:p>
        </w:tc>
      </w:tr>
      <w:tr w:rsidR="00825186" w:rsidRPr="00825186" w14:paraId="104EBE84" w14:textId="77777777" w:rsidTr="00825186">
        <w:tc>
          <w:tcPr>
            <w:tcW w:w="0" w:type="auto"/>
            <w:hideMark/>
          </w:tcPr>
          <w:p w14:paraId="7A93F331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 og forstår</w:t>
            </w:r>
          </w:p>
          <w:p w14:paraId="18E58B8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svært korte</w:t>
            </w:r>
          </w:p>
          <w:p w14:paraId="39265CB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og setninger i enkel</w:t>
            </w:r>
          </w:p>
          <w:p w14:paraId="0FC075F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 kommunikasjon om</w:t>
            </w:r>
          </w:p>
          <w:p w14:paraId="657A13C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temaer og kan delta i</w:t>
            </w:r>
          </w:p>
          <w:p w14:paraId="175619C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svært enkel samtale om</w:t>
            </w:r>
          </w:p>
          <w:p w14:paraId="5D27C8A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  <w:tc>
          <w:tcPr>
            <w:tcW w:w="0" w:type="auto"/>
            <w:hideMark/>
          </w:tcPr>
          <w:p w14:paraId="5A487A1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til, forstår</w:t>
            </w:r>
          </w:p>
          <w:p w14:paraId="2980A7A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kan samtale om noe av</w:t>
            </w:r>
          </w:p>
          <w:p w14:paraId="47ABE58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i enkel muntlig</w:t>
            </w:r>
          </w:p>
          <w:p w14:paraId="2891CA5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 om kjente og</w:t>
            </w:r>
          </w:p>
          <w:p w14:paraId="7C0CDC1F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noen nye temaer. </w:t>
            </w:r>
          </w:p>
        </w:tc>
        <w:tc>
          <w:tcPr>
            <w:tcW w:w="0" w:type="auto"/>
            <w:hideMark/>
          </w:tcPr>
          <w:p w14:paraId="14659404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til, forstår</w:t>
            </w:r>
          </w:p>
          <w:p w14:paraId="17EC0F9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kan samtale om</w:t>
            </w:r>
          </w:p>
          <w:p w14:paraId="561E8E7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hovedinnholdet i enkel</w:t>
            </w:r>
          </w:p>
          <w:p w14:paraId="6D4C1BB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 kommunikasjon om</w:t>
            </w:r>
          </w:p>
          <w:p w14:paraId="1BCFDC9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kjente og noen nye temaer. </w:t>
            </w:r>
          </w:p>
        </w:tc>
      </w:tr>
      <w:tr w:rsidR="00825186" w:rsidRPr="00825186" w14:paraId="47D27E6B" w14:textId="77777777" w:rsidTr="00825186">
        <w:tc>
          <w:tcPr>
            <w:tcW w:w="0" w:type="auto"/>
            <w:hideMark/>
          </w:tcPr>
          <w:p w14:paraId="37EF74C4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svarer med enkle</w:t>
            </w:r>
          </w:p>
          <w:p w14:paraId="785F607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ord, fraser eller svært korte</w:t>
            </w:r>
          </w:p>
          <w:p w14:paraId="7E057AB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når</w:t>
            </w:r>
          </w:p>
          <w:p w14:paraId="3341C07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samtalepartneren</w:t>
            </w:r>
          </w:p>
          <w:p w14:paraId="7C820E3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tilrettelegger og leder</w:t>
            </w:r>
          </w:p>
          <w:p w14:paraId="2468448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samtalen. </w:t>
            </w:r>
          </w:p>
        </w:tc>
        <w:tc>
          <w:tcPr>
            <w:tcW w:w="0" w:type="auto"/>
            <w:hideMark/>
          </w:tcPr>
          <w:p w14:paraId="4F199BE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starter og</w:t>
            </w:r>
          </w:p>
          <w:p w14:paraId="247FA55F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avslutter korte samtaler om</w:t>
            </w:r>
          </w:p>
          <w:p w14:paraId="4FF7F1E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temaer og kan til en</w:t>
            </w:r>
          </w:p>
          <w:p w14:paraId="7608BE5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viss grad oppklare</w:t>
            </w:r>
          </w:p>
          <w:p w14:paraId="487B77CF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ved for</w:t>
            </w:r>
          </w:p>
          <w:p w14:paraId="43B01671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eksempel å be om</w:t>
            </w:r>
          </w:p>
          <w:p w14:paraId="5559C98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gjentakelse og forklaring.  </w:t>
            </w:r>
          </w:p>
        </w:tc>
        <w:tc>
          <w:tcPr>
            <w:tcW w:w="0" w:type="auto"/>
            <w:hideMark/>
          </w:tcPr>
          <w:p w14:paraId="709485F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starter og</w:t>
            </w:r>
          </w:p>
          <w:p w14:paraId="0CE48411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avslutter korte samtaler om</w:t>
            </w:r>
          </w:p>
          <w:p w14:paraId="35AB352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og nye temaer og kan</w:t>
            </w:r>
          </w:p>
          <w:p w14:paraId="0422DCC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oppklare kommunikasjonen</w:t>
            </w:r>
          </w:p>
          <w:p w14:paraId="487BABCF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ved for eksempel å be om</w:t>
            </w:r>
          </w:p>
          <w:p w14:paraId="4B7AF9E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gjentakelse og forklaring.</w:t>
            </w:r>
          </w:p>
        </w:tc>
      </w:tr>
      <w:tr w:rsidR="00825186" w:rsidRPr="00825186" w14:paraId="5E03B9A8" w14:textId="77777777" w:rsidTr="00825186">
        <w:tc>
          <w:tcPr>
            <w:tcW w:w="0" w:type="auto"/>
            <w:hideMark/>
          </w:tcPr>
          <w:p w14:paraId="7148A4B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medierer kort</w:t>
            </w:r>
          </w:p>
          <w:p w14:paraId="0AE4C6A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slik at innholdet</w:t>
            </w:r>
          </w:p>
          <w:p w14:paraId="05A575A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 en viss grad blir forståelig</w:t>
            </w:r>
          </w:p>
          <w:p w14:paraId="379EFC4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en velvillig mottaker med</w:t>
            </w:r>
          </w:p>
          <w:p w14:paraId="6941189E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annen språklig og kulturell</w:t>
            </w:r>
          </w:p>
          <w:p w14:paraId="015A43A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bakgrunn, for eksempel ved å</w:t>
            </w:r>
          </w:p>
          <w:p w14:paraId="7EE27133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oversette eller forklare. </w:t>
            </w:r>
          </w:p>
        </w:tc>
        <w:tc>
          <w:tcPr>
            <w:tcW w:w="0" w:type="auto"/>
            <w:hideMark/>
          </w:tcPr>
          <w:p w14:paraId="501DA451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medierer kort</w:t>
            </w:r>
          </w:p>
          <w:p w14:paraId="1C35A74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slik at innholdet</w:t>
            </w:r>
          </w:p>
          <w:p w14:paraId="515FC95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blir forståelig for</w:t>
            </w:r>
          </w:p>
          <w:p w14:paraId="62BC6B1E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mottakere med ulik språklig</w:t>
            </w:r>
          </w:p>
          <w:p w14:paraId="71664D8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kulturell bakgrunn, for</w:t>
            </w:r>
          </w:p>
          <w:p w14:paraId="7CB999B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eksempel ved å oversette</w:t>
            </w:r>
          </w:p>
          <w:p w14:paraId="774A378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eller forklare. </w:t>
            </w:r>
          </w:p>
        </w:tc>
        <w:tc>
          <w:tcPr>
            <w:tcW w:w="0" w:type="auto"/>
            <w:hideMark/>
          </w:tcPr>
          <w:p w14:paraId="7541053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medierer kort</w:t>
            </w:r>
          </w:p>
          <w:p w14:paraId="5A72F53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slik at innholdet</w:t>
            </w:r>
          </w:p>
          <w:p w14:paraId="073602C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blir forståelig for mottakere</w:t>
            </w:r>
          </w:p>
          <w:p w14:paraId="3E15E7F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ulik språklig og kulturell</w:t>
            </w:r>
          </w:p>
          <w:p w14:paraId="697177E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bakgrunn, for eksempel ved å</w:t>
            </w:r>
          </w:p>
          <w:p w14:paraId="4111AC1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oversette eller forklare. </w:t>
            </w:r>
          </w:p>
        </w:tc>
      </w:tr>
      <w:tr w:rsidR="00825186" w:rsidRPr="00825186" w14:paraId="3755A681" w14:textId="77777777" w:rsidTr="00825186">
        <w:tc>
          <w:tcPr>
            <w:tcW w:w="0" w:type="auto"/>
            <w:hideMark/>
          </w:tcPr>
          <w:p w14:paraId="4FF650E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gir med</w:t>
            </w:r>
          </w:p>
          <w:p w14:paraId="378B675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enkeltord, fraser og korte </w:t>
            </w:r>
          </w:p>
          <w:p w14:paraId="7A086D3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enkle eksempler på</w:t>
            </w:r>
          </w:p>
          <w:p w14:paraId="3053A7EF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i noen</w:t>
            </w:r>
          </w:p>
          <w:p w14:paraId="145E4F86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tradisjoner og normer</w:t>
            </w:r>
          </w:p>
          <w:p w14:paraId="011D770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mellom kulturer. </w:t>
            </w:r>
          </w:p>
        </w:tc>
        <w:tc>
          <w:tcPr>
            <w:tcW w:w="0" w:type="auto"/>
            <w:hideMark/>
          </w:tcPr>
          <w:p w14:paraId="626C665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 ord,</w:t>
            </w:r>
          </w:p>
          <w:p w14:paraId="739E074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og setninger for å</w:t>
            </w:r>
          </w:p>
          <w:p w14:paraId="108AB3B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 likheter og</w:t>
            </w:r>
          </w:p>
          <w:p w14:paraId="341C796C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forskjeller i noen tradisjoner</w:t>
            </w:r>
          </w:p>
          <w:p w14:paraId="436B023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normer mellom kulturer. </w:t>
            </w:r>
          </w:p>
        </w:tc>
        <w:tc>
          <w:tcPr>
            <w:tcW w:w="0" w:type="auto"/>
            <w:hideMark/>
          </w:tcPr>
          <w:p w14:paraId="7B40097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sammenligner</w:t>
            </w:r>
          </w:p>
          <w:p w14:paraId="62B7D0C7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tradisjoner og normer</w:t>
            </w:r>
          </w:p>
          <w:p w14:paraId="40D1452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mellom kulturer. </w:t>
            </w:r>
          </w:p>
        </w:tc>
      </w:tr>
      <w:tr w:rsidR="00825186" w:rsidRPr="00825186" w14:paraId="470DF741" w14:textId="77777777" w:rsidTr="00825186">
        <w:tc>
          <w:tcPr>
            <w:tcW w:w="0" w:type="auto"/>
            <w:hideMark/>
          </w:tcPr>
          <w:p w14:paraId="6BE18072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 med</w:t>
            </w:r>
          </w:p>
          <w:p w14:paraId="45099099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svært enkle</w:t>
            </w:r>
          </w:p>
          <w:p w14:paraId="1AFD08BD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noen situasjoner der</w:t>
            </w:r>
          </w:p>
          <w:p w14:paraId="7844F540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engelsk kan brukes i eget liv.</w:t>
            </w:r>
          </w:p>
        </w:tc>
        <w:tc>
          <w:tcPr>
            <w:tcW w:w="0" w:type="auto"/>
            <w:hideMark/>
          </w:tcPr>
          <w:p w14:paraId="08819A1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noen</w:t>
            </w:r>
          </w:p>
          <w:p w14:paraId="6F01A90A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eksempler på hvordan</w:t>
            </w:r>
          </w:p>
          <w:p w14:paraId="2DBEDD6B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engelsk kan brukes i ulike</w:t>
            </w:r>
          </w:p>
          <w:p w14:paraId="0E41243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situasjoner i eget liv. </w:t>
            </w:r>
          </w:p>
        </w:tc>
        <w:tc>
          <w:tcPr>
            <w:tcW w:w="0" w:type="auto"/>
            <w:hideMark/>
          </w:tcPr>
          <w:p w14:paraId="741743B8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3B8DDFB5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engelsk kan brukes i</w:t>
            </w:r>
          </w:p>
          <w:p w14:paraId="4CCBF1F4" w14:textId="77777777" w:rsidR="00825186" w:rsidRPr="00825186" w:rsidRDefault="00825186" w:rsidP="00825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2518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ulike situasjoner i eget liv. </w:t>
            </w:r>
          </w:p>
        </w:tc>
      </w:tr>
    </w:tbl>
    <w:p w14:paraId="0A994F3B" w14:textId="77777777" w:rsidR="00112681" w:rsidRDefault="00112681" w:rsidP="00112681"/>
    <w:sectPr w:rsidR="001126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2DCA" w14:textId="77777777" w:rsidR="00D35F38" w:rsidRDefault="00D35F38" w:rsidP="00B868FA">
      <w:pPr>
        <w:spacing w:after="0" w:line="240" w:lineRule="auto"/>
      </w:pPr>
      <w:r>
        <w:separator/>
      </w:r>
    </w:p>
  </w:endnote>
  <w:endnote w:type="continuationSeparator" w:id="0">
    <w:p w14:paraId="4D2CDCA4" w14:textId="77777777" w:rsidR="00D35F38" w:rsidRDefault="00D35F38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4B0" w14:textId="77777777" w:rsidR="005023EF" w:rsidRDefault="005023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EDF6" w14:textId="77777777" w:rsidR="005023EF" w:rsidRDefault="005023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B651" w14:textId="77777777" w:rsidR="00D35F38" w:rsidRDefault="00D35F38" w:rsidP="00B868FA">
      <w:pPr>
        <w:spacing w:after="0" w:line="240" w:lineRule="auto"/>
      </w:pPr>
      <w:r>
        <w:separator/>
      </w:r>
    </w:p>
  </w:footnote>
  <w:footnote w:type="continuationSeparator" w:id="0">
    <w:p w14:paraId="73E8B562" w14:textId="77777777" w:rsidR="00D35F38" w:rsidRDefault="00D35F38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5360" w14:textId="77777777" w:rsidR="005023EF" w:rsidRDefault="005023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0A5" w14:textId="7DC59497" w:rsidR="005023EF" w:rsidRPr="00252F7C" w:rsidRDefault="006E375B" w:rsidP="005023EF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2BDE6BBC">
          <wp:simplePos x="0" y="0"/>
          <wp:positionH relativeFrom="margin">
            <wp:posOffset>4824730</wp:posOffset>
          </wp:positionH>
          <wp:positionV relativeFrom="paragraph">
            <wp:posOffset>-49530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3EF" w:rsidRPr="00252F7C">
      <w:rPr>
        <w:sz w:val="20"/>
        <w:szCs w:val="20"/>
      </w:rPr>
      <w:t xml:space="preserve">Viken Vest - om </w:t>
    </w:r>
    <w:r w:rsidR="005023EF">
      <w:rPr>
        <w:sz w:val="20"/>
        <w:szCs w:val="20"/>
      </w:rPr>
      <w:t xml:space="preserve">FOV og opplæring i NO for voksne innvandrere </w:t>
    </w:r>
  </w:p>
  <w:p w14:paraId="43B62EBF" w14:textId="0AD1C926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797A" w14:textId="77777777" w:rsidR="005023EF" w:rsidRDefault="005023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373DB"/>
    <w:rsid w:val="001451F7"/>
    <w:rsid w:val="00152496"/>
    <w:rsid w:val="00161DE9"/>
    <w:rsid w:val="001710FC"/>
    <w:rsid w:val="0018344A"/>
    <w:rsid w:val="00193878"/>
    <w:rsid w:val="001F374D"/>
    <w:rsid w:val="001F7F69"/>
    <w:rsid w:val="002557FA"/>
    <w:rsid w:val="002A0230"/>
    <w:rsid w:val="002B01E0"/>
    <w:rsid w:val="003329FD"/>
    <w:rsid w:val="00343C54"/>
    <w:rsid w:val="00360E05"/>
    <w:rsid w:val="00382E00"/>
    <w:rsid w:val="00402995"/>
    <w:rsid w:val="00416A8B"/>
    <w:rsid w:val="00422792"/>
    <w:rsid w:val="00425C9C"/>
    <w:rsid w:val="004447A6"/>
    <w:rsid w:val="004C793A"/>
    <w:rsid w:val="005023EF"/>
    <w:rsid w:val="005C7BCA"/>
    <w:rsid w:val="005D5BA3"/>
    <w:rsid w:val="005F61C3"/>
    <w:rsid w:val="0060260E"/>
    <w:rsid w:val="00634C83"/>
    <w:rsid w:val="00645088"/>
    <w:rsid w:val="00645B2F"/>
    <w:rsid w:val="00682999"/>
    <w:rsid w:val="00691DF8"/>
    <w:rsid w:val="006E375B"/>
    <w:rsid w:val="007C6DA5"/>
    <w:rsid w:val="00825186"/>
    <w:rsid w:val="00857E7F"/>
    <w:rsid w:val="0091732F"/>
    <w:rsid w:val="00933FA9"/>
    <w:rsid w:val="00975557"/>
    <w:rsid w:val="00986430"/>
    <w:rsid w:val="009B1842"/>
    <w:rsid w:val="00A04667"/>
    <w:rsid w:val="00A104B5"/>
    <w:rsid w:val="00A27A52"/>
    <w:rsid w:val="00A61789"/>
    <w:rsid w:val="00A76B6F"/>
    <w:rsid w:val="00AB3271"/>
    <w:rsid w:val="00AF4B7E"/>
    <w:rsid w:val="00B1381B"/>
    <w:rsid w:val="00B177BB"/>
    <w:rsid w:val="00B868FA"/>
    <w:rsid w:val="00BB37DD"/>
    <w:rsid w:val="00BC7A9C"/>
    <w:rsid w:val="00BE01BC"/>
    <w:rsid w:val="00C34539"/>
    <w:rsid w:val="00CE31FD"/>
    <w:rsid w:val="00CE358A"/>
    <w:rsid w:val="00D35F38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F136EC"/>
    <w:rsid w:val="00F33517"/>
    <w:rsid w:val="00F5158B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7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ENG05-01?lang=nob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eng05-01/kompetansemaal-og-vurdering/kv850?lang=nob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1611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7</cp:revision>
  <cp:lastPrinted>2026-03-30T09:14:00Z</cp:lastPrinted>
  <dcterms:created xsi:type="dcterms:W3CDTF">2026-04-22T08:30:00Z</dcterms:created>
  <dcterms:modified xsi:type="dcterms:W3CDTF">2026-07-06T13:25:00Z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